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B6AD3F" w14:textId="77777777" w:rsidR="00460F0E" w:rsidRPr="005B1C5A" w:rsidRDefault="009E4899" w:rsidP="00460F0E">
      <w:pPr>
        <w:spacing w:before="72" w:line="480" w:lineRule="auto"/>
        <w:ind w:right="4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5B1C5A">
        <w:rPr>
          <w:rFonts w:asciiTheme="minorHAnsi" w:hAnsiTheme="minorHAnsi" w:cstheme="minorHAnsi"/>
          <w:b/>
          <w:bCs/>
          <w:sz w:val="24"/>
          <w:szCs w:val="24"/>
        </w:rPr>
        <w:t xml:space="preserve">SECTION 01600 </w:t>
      </w:r>
    </w:p>
    <w:p w14:paraId="25C4C17F" w14:textId="6D008336" w:rsidR="009E4899" w:rsidRPr="005B1C5A" w:rsidRDefault="009E4899" w:rsidP="00DC542E">
      <w:pPr>
        <w:spacing w:before="72" w:line="480" w:lineRule="auto"/>
        <w:ind w:right="4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5B1C5A">
        <w:rPr>
          <w:rFonts w:asciiTheme="minorHAnsi" w:hAnsiTheme="minorHAnsi" w:cstheme="minorHAnsi"/>
          <w:b/>
          <w:bCs/>
          <w:sz w:val="24"/>
          <w:szCs w:val="24"/>
          <w:u w:val="single"/>
        </w:rPr>
        <w:t>MATERIAL AND EQUIPMENT</w:t>
      </w:r>
    </w:p>
    <w:p w14:paraId="083FE25B" w14:textId="77777777" w:rsidR="009E4899" w:rsidRPr="005B1C5A" w:rsidRDefault="009E4899" w:rsidP="009E4899">
      <w:pPr>
        <w:pStyle w:val="Heading4"/>
        <w:ind w:left="480"/>
        <w:rPr>
          <w:rFonts w:asciiTheme="minorHAnsi" w:hAnsiTheme="minorHAnsi" w:cstheme="minorHAnsi"/>
        </w:rPr>
      </w:pPr>
      <w:r w:rsidRPr="005B1C5A">
        <w:rPr>
          <w:rFonts w:asciiTheme="minorHAnsi" w:hAnsiTheme="minorHAnsi" w:cstheme="minorHAnsi"/>
        </w:rPr>
        <w:t>PART 1 - GENERAL</w:t>
      </w:r>
    </w:p>
    <w:p w14:paraId="15DB7FE6" w14:textId="77777777" w:rsidR="009E4899" w:rsidRPr="005B1C5A" w:rsidRDefault="009E4899" w:rsidP="009E4899">
      <w:pPr>
        <w:pStyle w:val="BodyText"/>
        <w:rPr>
          <w:rFonts w:asciiTheme="minorHAnsi" w:hAnsiTheme="minorHAnsi" w:cstheme="minorHAnsi"/>
          <w:sz w:val="24"/>
          <w:szCs w:val="24"/>
        </w:rPr>
      </w:pPr>
    </w:p>
    <w:p w14:paraId="20C64EEF" w14:textId="77777777" w:rsidR="009E4899" w:rsidRPr="005B1C5A" w:rsidRDefault="009E4899" w:rsidP="009E4899">
      <w:pPr>
        <w:pStyle w:val="ListParagraph"/>
        <w:numPr>
          <w:ilvl w:val="1"/>
          <w:numId w:val="1"/>
        </w:numPr>
        <w:tabs>
          <w:tab w:val="left" w:pos="1199"/>
          <w:tab w:val="left" w:pos="1200"/>
        </w:tabs>
        <w:rPr>
          <w:rFonts w:asciiTheme="minorHAnsi" w:hAnsiTheme="minorHAnsi" w:cstheme="minorHAnsi"/>
          <w:sz w:val="24"/>
          <w:szCs w:val="24"/>
        </w:rPr>
      </w:pPr>
      <w:r w:rsidRPr="005B1C5A">
        <w:rPr>
          <w:rFonts w:asciiTheme="minorHAnsi" w:hAnsiTheme="minorHAnsi" w:cstheme="minorHAnsi"/>
          <w:sz w:val="24"/>
          <w:szCs w:val="24"/>
        </w:rPr>
        <w:t>REQUIREMENTS</w:t>
      </w:r>
      <w:r w:rsidRPr="005B1C5A">
        <w:rPr>
          <w:rFonts w:asciiTheme="minorHAnsi" w:hAnsiTheme="minorHAnsi" w:cstheme="minorHAnsi"/>
          <w:spacing w:val="2"/>
          <w:sz w:val="24"/>
          <w:szCs w:val="24"/>
        </w:rPr>
        <w:t xml:space="preserve"> </w:t>
      </w:r>
      <w:r w:rsidRPr="005B1C5A">
        <w:rPr>
          <w:rFonts w:asciiTheme="minorHAnsi" w:hAnsiTheme="minorHAnsi" w:cstheme="minorHAnsi"/>
          <w:sz w:val="24"/>
          <w:szCs w:val="24"/>
        </w:rPr>
        <w:t>INCLUDED</w:t>
      </w:r>
    </w:p>
    <w:p w14:paraId="72CED906" w14:textId="77777777" w:rsidR="009E4899" w:rsidRPr="005B1C5A" w:rsidRDefault="009E4899" w:rsidP="009E4899">
      <w:pPr>
        <w:pStyle w:val="BodyText"/>
        <w:rPr>
          <w:rFonts w:asciiTheme="minorHAnsi" w:hAnsiTheme="minorHAnsi" w:cstheme="minorHAnsi"/>
          <w:sz w:val="24"/>
          <w:szCs w:val="24"/>
        </w:rPr>
      </w:pPr>
    </w:p>
    <w:p w14:paraId="0468AFD9" w14:textId="77777777" w:rsidR="009E4899" w:rsidRPr="005B1C5A" w:rsidRDefault="009E4899" w:rsidP="009E4899">
      <w:pPr>
        <w:pStyle w:val="Heading4"/>
        <w:numPr>
          <w:ilvl w:val="2"/>
          <w:numId w:val="1"/>
        </w:numPr>
        <w:tabs>
          <w:tab w:val="left" w:pos="1200"/>
        </w:tabs>
        <w:rPr>
          <w:rFonts w:asciiTheme="minorHAnsi" w:hAnsiTheme="minorHAnsi" w:cstheme="minorHAnsi"/>
        </w:rPr>
      </w:pPr>
      <w:r w:rsidRPr="005B1C5A">
        <w:rPr>
          <w:rFonts w:asciiTheme="minorHAnsi" w:hAnsiTheme="minorHAnsi" w:cstheme="minorHAnsi"/>
        </w:rPr>
        <w:t>Material and equipment incorporated into the work:</w:t>
      </w:r>
    </w:p>
    <w:p w14:paraId="3F2EC444" w14:textId="77777777" w:rsidR="009E4899" w:rsidRPr="005B1C5A" w:rsidRDefault="009E4899" w:rsidP="009E4899">
      <w:pPr>
        <w:pStyle w:val="BodyText"/>
        <w:rPr>
          <w:rFonts w:asciiTheme="minorHAnsi" w:hAnsiTheme="minorHAnsi" w:cstheme="minorHAnsi"/>
          <w:sz w:val="24"/>
          <w:szCs w:val="24"/>
        </w:rPr>
      </w:pPr>
    </w:p>
    <w:p w14:paraId="002C3388" w14:textId="77777777" w:rsidR="009E4899" w:rsidRPr="005B1C5A" w:rsidRDefault="009E4899" w:rsidP="009E4899">
      <w:pPr>
        <w:pStyle w:val="ListParagraph"/>
        <w:numPr>
          <w:ilvl w:val="3"/>
          <w:numId w:val="1"/>
        </w:numPr>
        <w:tabs>
          <w:tab w:val="left" w:pos="1919"/>
          <w:tab w:val="left" w:pos="1920"/>
        </w:tabs>
        <w:rPr>
          <w:rFonts w:asciiTheme="minorHAnsi" w:hAnsiTheme="minorHAnsi" w:cstheme="minorHAnsi"/>
          <w:sz w:val="24"/>
          <w:szCs w:val="24"/>
        </w:rPr>
      </w:pPr>
      <w:r w:rsidRPr="005B1C5A">
        <w:rPr>
          <w:rFonts w:asciiTheme="minorHAnsi" w:hAnsiTheme="minorHAnsi" w:cstheme="minorHAnsi"/>
          <w:sz w:val="24"/>
          <w:szCs w:val="24"/>
        </w:rPr>
        <w:t>Conform to applicable specifications and</w:t>
      </w:r>
      <w:r w:rsidRPr="005B1C5A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5B1C5A">
        <w:rPr>
          <w:rFonts w:asciiTheme="minorHAnsi" w:hAnsiTheme="minorHAnsi" w:cstheme="minorHAnsi"/>
          <w:sz w:val="24"/>
          <w:szCs w:val="24"/>
        </w:rPr>
        <w:t>standards.</w:t>
      </w:r>
    </w:p>
    <w:p w14:paraId="3AC19F2E" w14:textId="77777777" w:rsidR="009E4899" w:rsidRPr="005B1C5A" w:rsidRDefault="009E4899" w:rsidP="009E4899">
      <w:pPr>
        <w:pStyle w:val="BodyText"/>
        <w:rPr>
          <w:rFonts w:asciiTheme="minorHAnsi" w:hAnsiTheme="minorHAnsi" w:cstheme="minorHAnsi"/>
          <w:sz w:val="24"/>
          <w:szCs w:val="24"/>
        </w:rPr>
      </w:pPr>
    </w:p>
    <w:p w14:paraId="31047916" w14:textId="77777777" w:rsidR="009E4899" w:rsidRPr="005B1C5A" w:rsidRDefault="009E4899" w:rsidP="009E4899">
      <w:pPr>
        <w:pStyle w:val="Heading4"/>
        <w:numPr>
          <w:ilvl w:val="3"/>
          <w:numId w:val="1"/>
        </w:numPr>
        <w:tabs>
          <w:tab w:val="left" w:pos="1919"/>
          <w:tab w:val="left" w:pos="1920"/>
        </w:tabs>
        <w:ind w:right="1175"/>
        <w:rPr>
          <w:rFonts w:asciiTheme="minorHAnsi" w:hAnsiTheme="minorHAnsi" w:cstheme="minorHAnsi"/>
        </w:rPr>
      </w:pPr>
      <w:r w:rsidRPr="005B1C5A">
        <w:rPr>
          <w:rFonts w:asciiTheme="minorHAnsi" w:hAnsiTheme="minorHAnsi" w:cstheme="minorHAnsi"/>
        </w:rPr>
        <w:t>Comply with size, make, type and quality specified, or as specifically approved, in writing, by the</w:t>
      </w:r>
      <w:r w:rsidRPr="005B1C5A">
        <w:rPr>
          <w:rFonts w:asciiTheme="minorHAnsi" w:hAnsiTheme="minorHAnsi" w:cstheme="minorHAnsi"/>
          <w:spacing w:val="-7"/>
        </w:rPr>
        <w:t xml:space="preserve"> </w:t>
      </w:r>
      <w:r w:rsidRPr="005B1C5A">
        <w:rPr>
          <w:rFonts w:asciiTheme="minorHAnsi" w:hAnsiTheme="minorHAnsi" w:cstheme="minorHAnsi"/>
        </w:rPr>
        <w:t>Engineer.</w:t>
      </w:r>
    </w:p>
    <w:p w14:paraId="13A60CE6" w14:textId="77777777" w:rsidR="009E4899" w:rsidRPr="005B1C5A" w:rsidRDefault="009E4899" w:rsidP="009E4899">
      <w:pPr>
        <w:pStyle w:val="BodyText"/>
        <w:rPr>
          <w:rFonts w:asciiTheme="minorHAnsi" w:hAnsiTheme="minorHAnsi" w:cstheme="minorHAnsi"/>
          <w:sz w:val="24"/>
          <w:szCs w:val="24"/>
        </w:rPr>
      </w:pPr>
    </w:p>
    <w:p w14:paraId="6449871A" w14:textId="77777777" w:rsidR="009E4899" w:rsidRPr="005B1C5A" w:rsidRDefault="009E4899" w:rsidP="009E4899">
      <w:pPr>
        <w:pStyle w:val="ListParagraph"/>
        <w:numPr>
          <w:ilvl w:val="3"/>
          <w:numId w:val="1"/>
        </w:numPr>
        <w:tabs>
          <w:tab w:val="left" w:pos="1919"/>
          <w:tab w:val="left" w:pos="1920"/>
        </w:tabs>
        <w:rPr>
          <w:rFonts w:asciiTheme="minorHAnsi" w:hAnsiTheme="minorHAnsi" w:cstheme="minorHAnsi"/>
          <w:sz w:val="24"/>
          <w:szCs w:val="24"/>
        </w:rPr>
      </w:pPr>
      <w:r w:rsidRPr="005B1C5A">
        <w:rPr>
          <w:rFonts w:asciiTheme="minorHAnsi" w:hAnsiTheme="minorHAnsi" w:cstheme="minorHAnsi"/>
          <w:sz w:val="24"/>
          <w:szCs w:val="24"/>
        </w:rPr>
        <w:t>Manufactured and Fabricated</w:t>
      </w:r>
      <w:r w:rsidRPr="005B1C5A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5B1C5A">
        <w:rPr>
          <w:rFonts w:asciiTheme="minorHAnsi" w:hAnsiTheme="minorHAnsi" w:cstheme="minorHAnsi"/>
          <w:sz w:val="24"/>
          <w:szCs w:val="24"/>
        </w:rPr>
        <w:t>Products:</w:t>
      </w:r>
    </w:p>
    <w:p w14:paraId="73D0EF72" w14:textId="77777777" w:rsidR="009E4899" w:rsidRPr="005B1C5A" w:rsidRDefault="009E4899" w:rsidP="009E4899">
      <w:pPr>
        <w:pStyle w:val="BodyText"/>
        <w:rPr>
          <w:rFonts w:asciiTheme="minorHAnsi" w:hAnsiTheme="minorHAnsi" w:cstheme="minorHAnsi"/>
          <w:sz w:val="24"/>
          <w:szCs w:val="24"/>
        </w:rPr>
      </w:pPr>
    </w:p>
    <w:p w14:paraId="317EE40C" w14:textId="77777777" w:rsidR="009E4899" w:rsidRPr="005B1C5A" w:rsidRDefault="009E4899" w:rsidP="009E4899">
      <w:pPr>
        <w:pStyle w:val="Heading4"/>
        <w:numPr>
          <w:ilvl w:val="4"/>
          <w:numId w:val="1"/>
        </w:numPr>
        <w:tabs>
          <w:tab w:val="left" w:pos="2639"/>
          <w:tab w:val="left" w:pos="2640"/>
        </w:tabs>
        <w:ind w:right="1177"/>
        <w:rPr>
          <w:rFonts w:asciiTheme="minorHAnsi" w:hAnsiTheme="minorHAnsi" w:cstheme="minorHAnsi"/>
        </w:rPr>
      </w:pPr>
      <w:r w:rsidRPr="005B1C5A">
        <w:rPr>
          <w:rFonts w:asciiTheme="minorHAnsi" w:hAnsiTheme="minorHAnsi" w:cstheme="minorHAnsi"/>
        </w:rPr>
        <w:t>Design, fabricate and assemble in accord with the best engineering and shop</w:t>
      </w:r>
      <w:r w:rsidRPr="005B1C5A">
        <w:rPr>
          <w:rFonts w:asciiTheme="minorHAnsi" w:hAnsiTheme="minorHAnsi" w:cstheme="minorHAnsi"/>
          <w:spacing w:val="-1"/>
        </w:rPr>
        <w:t xml:space="preserve"> </w:t>
      </w:r>
      <w:r w:rsidRPr="005B1C5A">
        <w:rPr>
          <w:rFonts w:asciiTheme="minorHAnsi" w:hAnsiTheme="minorHAnsi" w:cstheme="minorHAnsi"/>
        </w:rPr>
        <w:t>practices.</w:t>
      </w:r>
    </w:p>
    <w:p w14:paraId="6BFF6F1B" w14:textId="77777777" w:rsidR="009E4899" w:rsidRPr="005B1C5A" w:rsidRDefault="009E4899" w:rsidP="009E4899">
      <w:pPr>
        <w:pStyle w:val="BodyText"/>
        <w:rPr>
          <w:rFonts w:asciiTheme="minorHAnsi" w:hAnsiTheme="minorHAnsi" w:cstheme="minorHAnsi"/>
          <w:sz w:val="24"/>
          <w:szCs w:val="24"/>
        </w:rPr>
      </w:pPr>
    </w:p>
    <w:p w14:paraId="41565B57" w14:textId="77777777" w:rsidR="009E4899" w:rsidRPr="005B1C5A" w:rsidRDefault="009E4899" w:rsidP="009E4899">
      <w:pPr>
        <w:pStyle w:val="ListParagraph"/>
        <w:numPr>
          <w:ilvl w:val="4"/>
          <w:numId w:val="1"/>
        </w:numPr>
        <w:tabs>
          <w:tab w:val="left" w:pos="2639"/>
          <w:tab w:val="left" w:pos="2640"/>
        </w:tabs>
        <w:ind w:right="1178"/>
        <w:rPr>
          <w:rFonts w:asciiTheme="minorHAnsi" w:hAnsiTheme="minorHAnsi" w:cstheme="minorHAnsi"/>
          <w:sz w:val="24"/>
          <w:szCs w:val="24"/>
        </w:rPr>
      </w:pPr>
      <w:r w:rsidRPr="005B1C5A">
        <w:rPr>
          <w:rFonts w:asciiTheme="minorHAnsi" w:hAnsiTheme="minorHAnsi" w:cstheme="minorHAnsi"/>
          <w:sz w:val="24"/>
          <w:szCs w:val="24"/>
        </w:rPr>
        <w:t>Manufacture like parts of duplicate units to standard sizes and gages, to be</w:t>
      </w:r>
      <w:r w:rsidRPr="005B1C5A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5B1C5A">
        <w:rPr>
          <w:rFonts w:asciiTheme="minorHAnsi" w:hAnsiTheme="minorHAnsi" w:cstheme="minorHAnsi"/>
          <w:sz w:val="24"/>
          <w:szCs w:val="24"/>
        </w:rPr>
        <w:t>interchangeable.</w:t>
      </w:r>
    </w:p>
    <w:p w14:paraId="28FAEE40" w14:textId="77777777" w:rsidR="009E4899" w:rsidRPr="005B1C5A" w:rsidRDefault="009E4899" w:rsidP="009E4899">
      <w:pPr>
        <w:pStyle w:val="BodyText"/>
        <w:rPr>
          <w:rFonts w:asciiTheme="minorHAnsi" w:hAnsiTheme="minorHAnsi" w:cstheme="minorHAnsi"/>
          <w:sz w:val="24"/>
          <w:szCs w:val="24"/>
        </w:rPr>
      </w:pPr>
    </w:p>
    <w:p w14:paraId="3D92D854" w14:textId="179DA20B" w:rsidR="009E4899" w:rsidRPr="005B1C5A" w:rsidRDefault="009E4899" w:rsidP="009E4899">
      <w:pPr>
        <w:pStyle w:val="Heading4"/>
        <w:numPr>
          <w:ilvl w:val="4"/>
          <w:numId w:val="1"/>
        </w:numPr>
        <w:tabs>
          <w:tab w:val="left" w:pos="2639"/>
          <w:tab w:val="left" w:pos="2640"/>
        </w:tabs>
        <w:ind w:right="1176"/>
        <w:rPr>
          <w:rFonts w:asciiTheme="minorHAnsi" w:hAnsiTheme="minorHAnsi" w:cstheme="minorHAnsi"/>
        </w:rPr>
      </w:pPr>
      <w:r w:rsidRPr="005B1C5A">
        <w:rPr>
          <w:rFonts w:asciiTheme="minorHAnsi" w:hAnsiTheme="minorHAnsi" w:cstheme="minorHAnsi"/>
        </w:rPr>
        <w:t>Two or more items of the same kind</w:t>
      </w:r>
      <w:r w:rsidR="00913679" w:rsidRPr="005B1C5A">
        <w:rPr>
          <w:rFonts w:asciiTheme="minorHAnsi" w:hAnsiTheme="minorHAnsi" w:cstheme="minorHAnsi"/>
        </w:rPr>
        <w:t>, such as gates, exhaust system,</w:t>
      </w:r>
      <w:r w:rsidRPr="005B1C5A">
        <w:rPr>
          <w:rFonts w:asciiTheme="minorHAnsi" w:hAnsiTheme="minorHAnsi" w:cstheme="minorHAnsi"/>
        </w:rPr>
        <w:t xml:space="preserve"> shall be identical, by the same manufacturer.</w:t>
      </w:r>
    </w:p>
    <w:p w14:paraId="4581E881" w14:textId="77777777" w:rsidR="009E4899" w:rsidRPr="005B1C5A" w:rsidRDefault="009E4899" w:rsidP="009E4899">
      <w:pPr>
        <w:pStyle w:val="BodyText"/>
        <w:rPr>
          <w:rFonts w:asciiTheme="minorHAnsi" w:hAnsiTheme="minorHAnsi" w:cstheme="minorHAnsi"/>
          <w:sz w:val="24"/>
          <w:szCs w:val="24"/>
        </w:rPr>
      </w:pPr>
    </w:p>
    <w:p w14:paraId="23C17C79" w14:textId="77777777" w:rsidR="009E4899" w:rsidRPr="005B1C5A" w:rsidRDefault="009E4899" w:rsidP="009E4899">
      <w:pPr>
        <w:pStyle w:val="ListParagraph"/>
        <w:numPr>
          <w:ilvl w:val="4"/>
          <w:numId w:val="1"/>
        </w:numPr>
        <w:tabs>
          <w:tab w:val="left" w:pos="2639"/>
          <w:tab w:val="left" w:pos="2640"/>
        </w:tabs>
        <w:rPr>
          <w:rFonts w:asciiTheme="minorHAnsi" w:hAnsiTheme="minorHAnsi" w:cstheme="minorHAnsi"/>
          <w:sz w:val="24"/>
          <w:szCs w:val="24"/>
        </w:rPr>
      </w:pPr>
      <w:r w:rsidRPr="005B1C5A">
        <w:rPr>
          <w:rFonts w:asciiTheme="minorHAnsi" w:hAnsiTheme="minorHAnsi" w:cstheme="minorHAnsi"/>
          <w:sz w:val="24"/>
          <w:szCs w:val="24"/>
        </w:rPr>
        <w:t>Products shall be suitable for service</w:t>
      </w:r>
      <w:r w:rsidRPr="005B1C5A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5B1C5A">
        <w:rPr>
          <w:rFonts w:asciiTheme="minorHAnsi" w:hAnsiTheme="minorHAnsi" w:cstheme="minorHAnsi"/>
          <w:sz w:val="24"/>
          <w:szCs w:val="24"/>
        </w:rPr>
        <w:t>conditions.</w:t>
      </w:r>
    </w:p>
    <w:p w14:paraId="50D0FF1B" w14:textId="77777777" w:rsidR="009E4899" w:rsidRPr="005B1C5A" w:rsidRDefault="009E4899" w:rsidP="009E4899">
      <w:pPr>
        <w:pStyle w:val="BodyText"/>
        <w:rPr>
          <w:rFonts w:asciiTheme="minorHAnsi" w:hAnsiTheme="minorHAnsi" w:cstheme="minorHAnsi"/>
          <w:sz w:val="24"/>
          <w:szCs w:val="24"/>
        </w:rPr>
      </w:pPr>
    </w:p>
    <w:p w14:paraId="7CD77DC8" w14:textId="77777777" w:rsidR="009E4899" w:rsidRPr="005B1C5A" w:rsidRDefault="009E4899" w:rsidP="009E4899">
      <w:pPr>
        <w:pStyle w:val="Heading4"/>
        <w:numPr>
          <w:ilvl w:val="3"/>
          <w:numId w:val="1"/>
        </w:numPr>
        <w:tabs>
          <w:tab w:val="left" w:pos="1919"/>
          <w:tab w:val="left" w:pos="1920"/>
        </w:tabs>
        <w:ind w:right="1177"/>
        <w:rPr>
          <w:rFonts w:asciiTheme="minorHAnsi" w:hAnsiTheme="minorHAnsi" w:cstheme="minorHAnsi"/>
        </w:rPr>
      </w:pPr>
      <w:r w:rsidRPr="005B1C5A">
        <w:rPr>
          <w:rFonts w:asciiTheme="minorHAnsi" w:hAnsiTheme="minorHAnsi" w:cstheme="minorHAnsi"/>
        </w:rPr>
        <w:t>Do not use material or equipment for any purpose other than that for which it is designed or is specified.</w:t>
      </w:r>
    </w:p>
    <w:p w14:paraId="72014CBA" w14:textId="77777777" w:rsidR="009E4899" w:rsidRPr="005B1C5A" w:rsidRDefault="009E4899" w:rsidP="009E4899">
      <w:pPr>
        <w:pStyle w:val="BodyText"/>
        <w:rPr>
          <w:rFonts w:asciiTheme="minorHAnsi" w:hAnsiTheme="minorHAnsi" w:cstheme="minorHAnsi"/>
          <w:sz w:val="24"/>
          <w:szCs w:val="24"/>
        </w:rPr>
      </w:pPr>
    </w:p>
    <w:p w14:paraId="36E96B24" w14:textId="77777777" w:rsidR="009E4899" w:rsidRPr="005B1C5A" w:rsidRDefault="009E4899" w:rsidP="009E4899">
      <w:pPr>
        <w:pStyle w:val="ListParagraph"/>
        <w:numPr>
          <w:ilvl w:val="1"/>
          <w:numId w:val="1"/>
        </w:numPr>
        <w:tabs>
          <w:tab w:val="left" w:pos="1199"/>
          <w:tab w:val="left" w:pos="1200"/>
        </w:tabs>
        <w:rPr>
          <w:rFonts w:asciiTheme="minorHAnsi" w:hAnsiTheme="minorHAnsi" w:cstheme="minorHAnsi"/>
          <w:sz w:val="24"/>
          <w:szCs w:val="24"/>
        </w:rPr>
      </w:pPr>
      <w:r w:rsidRPr="005B1C5A">
        <w:rPr>
          <w:rFonts w:asciiTheme="minorHAnsi" w:hAnsiTheme="minorHAnsi" w:cstheme="minorHAnsi"/>
          <w:sz w:val="24"/>
          <w:szCs w:val="24"/>
        </w:rPr>
        <w:t>RELATED</w:t>
      </w:r>
      <w:r w:rsidRPr="005B1C5A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5B1C5A">
        <w:rPr>
          <w:rFonts w:asciiTheme="minorHAnsi" w:hAnsiTheme="minorHAnsi" w:cstheme="minorHAnsi"/>
          <w:sz w:val="24"/>
          <w:szCs w:val="24"/>
        </w:rPr>
        <w:t>REQUIREMENTS</w:t>
      </w:r>
    </w:p>
    <w:p w14:paraId="33C00963" w14:textId="77777777" w:rsidR="009E4899" w:rsidRPr="005B1C5A" w:rsidRDefault="009E4899" w:rsidP="009E4899">
      <w:pPr>
        <w:pStyle w:val="BodyText"/>
        <w:rPr>
          <w:rFonts w:asciiTheme="minorHAnsi" w:hAnsiTheme="minorHAnsi" w:cstheme="minorHAnsi"/>
          <w:sz w:val="24"/>
          <w:szCs w:val="24"/>
        </w:rPr>
      </w:pPr>
    </w:p>
    <w:p w14:paraId="6934F57A" w14:textId="77777777" w:rsidR="009E4899" w:rsidRPr="005B1C5A" w:rsidRDefault="009E4899" w:rsidP="009E4899">
      <w:pPr>
        <w:pStyle w:val="Heading4"/>
        <w:numPr>
          <w:ilvl w:val="2"/>
          <w:numId w:val="1"/>
        </w:numPr>
        <w:tabs>
          <w:tab w:val="left" w:pos="1200"/>
        </w:tabs>
        <w:rPr>
          <w:rFonts w:asciiTheme="minorHAnsi" w:hAnsiTheme="minorHAnsi" w:cstheme="minorHAnsi"/>
        </w:rPr>
      </w:pPr>
      <w:r w:rsidRPr="005B1C5A">
        <w:rPr>
          <w:rFonts w:asciiTheme="minorHAnsi" w:hAnsiTheme="minorHAnsi" w:cstheme="minorHAnsi"/>
        </w:rPr>
        <w:t>Conditions of the</w:t>
      </w:r>
      <w:r w:rsidRPr="005B1C5A">
        <w:rPr>
          <w:rFonts w:asciiTheme="minorHAnsi" w:hAnsiTheme="minorHAnsi" w:cstheme="minorHAnsi"/>
          <w:spacing w:val="-3"/>
        </w:rPr>
        <w:t xml:space="preserve"> </w:t>
      </w:r>
      <w:r w:rsidRPr="005B1C5A">
        <w:rPr>
          <w:rFonts w:asciiTheme="minorHAnsi" w:hAnsiTheme="minorHAnsi" w:cstheme="minorHAnsi"/>
        </w:rPr>
        <w:t>Contract</w:t>
      </w:r>
    </w:p>
    <w:p w14:paraId="2FBA3358" w14:textId="77777777" w:rsidR="009E4899" w:rsidRPr="005B1C5A" w:rsidRDefault="009E4899" w:rsidP="009E4899">
      <w:pPr>
        <w:pStyle w:val="ListParagraph"/>
        <w:numPr>
          <w:ilvl w:val="2"/>
          <w:numId w:val="1"/>
        </w:numPr>
        <w:tabs>
          <w:tab w:val="left" w:pos="1200"/>
        </w:tabs>
        <w:rPr>
          <w:rFonts w:asciiTheme="minorHAnsi" w:hAnsiTheme="minorHAnsi" w:cstheme="minorHAnsi"/>
          <w:sz w:val="24"/>
          <w:szCs w:val="24"/>
        </w:rPr>
      </w:pPr>
      <w:r w:rsidRPr="005B1C5A">
        <w:rPr>
          <w:rFonts w:asciiTheme="minorHAnsi" w:hAnsiTheme="minorHAnsi" w:cstheme="minorHAnsi"/>
          <w:sz w:val="24"/>
          <w:szCs w:val="24"/>
        </w:rPr>
        <w:t>Section 01010: Summary of</w:t>
      </w:r>
      <w:r w:rsidRPr="005B1C5A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5B1C5A">
        <w:rPr>
          <w:rFonts w:asciiTheme="minorHAnsi" w:hAnsiTheme="minorHAnsi" w:cstheme="minorHAnsi"/>
          <w:sz w:val="24"/>
          <w:szCs w:val="24"/>
        </w:rPr>
        <w:t>Work</w:t>
      </w:r>
    </w:p>
    <w:p w14:paraId="155091A3" w14:textId="77777777" w:rsidR="009E4899" w:rsidRPr="005B1C5A" w:rsidRDefault="009E4899" w:rsidP="009E4899">
      <w:pPr>
        <w:pStyle w:val="Heading4"/>
        <w:numPr>
          <w:ilvl w:val="2"/>
          <w:numId w:val="1"/>
        </w:numPr>
        <w:tabs>
          <w:tab w:val="left" w:pos="1200"/>
        </w:tabs>
        <w:rPr>
          <w:rFonts w:asciiTheme="minorHAnsi" w:hAnsiTheme="minorHAnsi" w:cstheme="minorHAnsi"/>
        </w:rPr>
      </w:pPr>
      <w:r w:rsidRPr="005B1C5A">
        <w:rPr>
          <w:rFonts w:asciiTheme="minorHAnsi" w:hAnsiTheme="minorHAnsi" w:cstheme="minorHAnsi"/>
        </w:rPr>
        <w:t>Section 01340: Shop Drawings, Product Data, and Samples</w:t>
      </w:r>
    </w:p>
    <w:p w14:paraId="4EEFC573" w14:textId="77777777" w:rsidR="009E4899" w:rsidRPr="005B1C5A" w:rsidRDefault="009E4899" w:rsidP="009E4899">
      <w:pPr>
        <w:pStyle w:val="BodyText"/>
        <w:rPr>
          <w:rFonts w:asciiTheme="minorHAnsi" w:hAnsiTheme="minorHAnsi" w:cstheme="minorHAnsi"/>
          <w:sz w:val="24"/>
          <w:szCs w:val="24"/>
        </w:rPr>
      </w:pPr>
    </w:p>
    <w:p w14:paraId="17ED56E7" w14:textId="2F347EC4" w:rsidR="009E4899" w:rsidRDefault="009E4899" w:rsidP="009E4899">
      <w:pPr>
        <w:pStyle w:val="ListParagraph"/>
        <w:numPr>
          <w:ilvl w:val="1"/>
          <w:numId w:val="1"/>
        </w:numPr>
        <w:tabs>
          <w:tab w:val="left" w:pos="1199"/>
          <w:tab w:val="left" w:pos="1200"/>
        </w:tabs>
        <w:rPr>
          <w:rFonts w:asciiTheme="minorHAnsi" w:hAnsiTheme="minorHAnsi" w:cstheme="minorHAnsi"/>
          <w:sz w:val="24"/>
          <w:szCs w:val="24"/>
        </w:rPr>
      </w:pPr>
      <w:r w:rsidRPr="005B1C5A">
        <w:rPr>
          <w:rFonts w:asciiTheme="minorHAnsi" w:hAnsiTheme="minorHAnsi" w:cstheme="minorHAnsi"/>
          <w:sz w:val="24"/>
          <w:szCs w:val="24"/>
        </w:rPr>
        <w:t>TRANSPORTATION AND</w:t>
      </w:r>
      <w:r w:rsidRPr="005B1C5A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5B1C5A">
        <w:rPr>
          <w:rFonts w:asciiTheme="minorHAnsi" w:hAnsiTheme="minorHAnsi" w:cstheme="minorHAnsi"/>
          <w:sz w:val="24"/>
          <w:szCs w:val="24"/>
        </w:rPr>
        <w:t>HANDLING</w:t>
      </w:r>
    </w:p>
    <w:p w14:paraId="0BEFF036" w14:textId="77777777" w:rsidR="005B1C5A" w:rsidRPr="005B1C5A" w:rsidRDefault="005B1C5A" w:rsidP="005B1C5A">
      <w:pPr>
        <w:pStyle w:val="ListParagraph"/>
        <w:tabs>
          <w:tab w:val="left" w:pos="1199"/>
          <w:tab w:val="left" w:pos="1200"/>
        </w:tabs>
        <w:ind w:left="1200" w:firstLine="0"/>
        <w:rPr>
          <w:rFonts w:asciiTheme="minorHAnsi" w:hAnsiTheme="minorHAnsi" w:cstheme="minorHAnsi"/>
          <w:sz w:val="24"/>
          <w:szCs w:val="24"/>
        </w:rPr>
      </w:pPr>
    </w:p>
    <w:p w14:paraId="2EC6D4BE" w14:textId="36185894" w:rsidR="009E4899" w:rsidRPr="005B1C5A" w:rsidRDefault="009E4899" w:rsidP="009E4899">
      <w:pPr>
        <w:pStyle w:val="Heading4"/>
        <w:numPr>
          <w:ilvl w:val="2"/>
          <w:numId w:val="1"/>
        </w:numPr>
        <w:tabs>
          <w:tab w:val="left" w:pos="1200"/>
        </w:tabs>
        <w:ind w:right="1179"/>
        <w:jc w:val="both"/>
        <w:rPr>
          <w:rFonts w:asciiTheme="minorHAnsi" w:hAnsiTheme="minorHAnsi" w:cstheme="minorHAnsi"/>
        </w:rPr>
      </w:pPr>
      <w:r w:rsidRPr="005B1C5A">
        <w:rPr>
          <w:rFonts w:asciiTheme="minorHAnsi" w:hAnsiTheme="minorHAnsi" w:cstheme="minorHAnsi"/>
        </w:rPr>
        <w:t xml:space="preserve">Arrange deliveries of products in </w:t>
      </w:r>
      <w:r w:rsidR="000300E6" w:rsidRPr="005B1C5A">
        <w:rPr>
          <w:rFonts w:asciiTheme="minorHAnsi" w:hAnsiTheme="minorHAnsi" w:cstheme="minorHAnsi"/>
        </w:rPr>
        <w:t>accordance</w:t>
      </w:r>
      <w:r w:rsidRPr="005B1C5A">
        <w:rPr>
          <w:rFonts w:asciiTheme="minorHAnsi" w:hAnsiTheme="minorHAnsi" w:cstheme="minorHAnsi"/>
        </w:rPr>
        <w:t xml:space="preserve"> with construction schedules; coordinate </w:t>
      </w:r>
      <w:r w:rsidR="00B22A4A" w:rsidRPr="005B1C5A">
        <w:rPr>
          <w:rFonts w:asciiTheme="minorHAnsi" w:hAnsiTheme="minorHAnsi" w:cstheme="minorHAnsi"/>
        </w:rPr>
        <w:t xml:space="preserve">with Owner </w:t>
      </w:r>
      <w:r w:rsidRPr="005B1C5A">
        <w:rPr>
          <w:rFonts w:asciiTheme="minorHAnsi" w:hAnsiTheme="minorHAnsi" w:cstheme="minorHAnsi"/>
        </w:rPr>
        <w:t xml:space="preserve">to avoid conflict with work </w:t>
      </w:r>
      <w:r w:rsidRPr="005B1C5A">
        <w:rPr>
          <w:rFonts w:asciiTheme="minorHAnsi" w:hAnsiTheme="minorHAnsi" w:cstheme="minorHAnsi"/>
        </w:rPr>
        <w:lastRenderedPageBreak/>
        <w:t>and conditions at the</w:t>
      </w:r>
      <w:r w:rsidRPr="005B1C5A">
        <w:rPr>
          <w:rFonts w:asciiTheme="minorHAnsi" w:hAnsiTheme="minorHAnsi" w:cstheme="minorHAnsi"/>
          <w:spacing w:val="-3"/>
        </w:rPr>
        <w:t xml:space="preserve"> </w:t>
      </w:r>
      <w:r w:rsidRPr="005B1C5A">
        <w:rPr>
          <w:rFonts w:asciiTheme="minorHAnsi" w:hAnsiTheme="minorHAnsi" w:cstheme="minorHAnsi"/>
        </w:rPr>
        <w:t>site.</w:t>
      </w:r>
    </w:p>
    <w:p w14:paraId="1CDC446F" w14:textId="77777777" w:rsidR="009E4899" w:rsidRPr="005B1C5A" w:rsidRDefault="009E4899" w:rsidP="009E4899">
      <w:pPr>
        <w:pStyle w:val="BodyText"/>
        <w:rPr>
          <w:rFonts w:asciiTheme="minorHAnsi" w:hAnsiTheme="minorHAnsi" w:cstheme="minorHAnsi"/>
          <w:sz w:val="24"/>
          <w:szCs w:val="24"/>
        </w:rPr>
      </w:pPr>
    </w:p>
    <w:p w14:paraId="532F284A" w14:textId="0EDEF447" w:rsidR="009E4899" w:rsidRDefault="009E4899" w:rsidP="008C01E0">
      <w:pPr>
        <w:pStyle w:val="ListParagraph"/>
        <w:numPr>
          <w:ilvl w:val="3"/>
          <w:numId w:val="1"/>
        </w:numPr>
        <w:tabs>
          <w:tab w:val="left" w:pos="1920"/>
        </w:tabs>
        <w:ind w:right="1178"/>
        <w:jc w:val="both"/>
        <w:rPr>
          <w:rFonts w:asciiTheme="minorHAnsi" w:hAnsiTheme="minorHAnsi" w:cstheme="minorHAnsi"/>
          <w:sz w:val="24"/>
          <w:szCs w:val="24"/>
        </w:rPr>
      </w:pPr>
      <w:r w:rsidRPr="005B1C5A">
        <w:rPr>
          <w:rFonts w:asciiTheme="minorHAnsi" w:hAnsiTheme="minorHAnsi" w:cstheme="minorHAnsi"/>
          <w:sz w:val="24"/>
          <w:szCs w:val="24"/>
        </w:rPr>
        <w:t>Deliver products in undamaged condition</w:t>
      </w:r>
      <w:r w:rsidR="003A5BBD" w:rsidRPr="005B1C5A">
        <w:rPr>
          <w:rFonts w:asciiTheme="minorHAnsi" w:hAnsiTheme="minorHAnsi" w:cstheme="minorHAnsi"/>
          <w:sz w:val="24"/>
          <w:szCs w:val="24"/>
        </w:rPr>
        <w:t>.</w:t>
      </w:r>
    </w:p>
    <w:p w14:paraId="1A4E0529" w14:textId="77777777" w:rsidR="005B1C5A" w:rsidRPr="005B1C5A" w:rsidRDefault="005B1C5A" w:rsidP="005B1C5A">
      <w:pPr>
        <w:pStyle w:val="ListParagraph"/>
        <w:tabs>
          <w:tab w:val="left" w:pos="1920"/>
        </w:tabs>
        <w:ind w:left="1920" w:right="1178" w:firstLine="0"/>
        <w:rPr>
          <w:rFonts w:asciiTheme="minorHAnsi" w:hAnsiTheme="minorHAnsi" w:cstheme="minorHAnsi"/>
          <w:sz w:val="24"/>
          <w:szCs w:val="24"/>
        </w:rPr>
      </w:pPr>
    </w:p>
    <w:p w14:paraId="53298409" w14:textId="77777777" w:rsidR="009E4899" w:rsidRPr="005B1C5A" w:rsidRDefault="009E4899" w:rsidP="009E4899">
      <w:pPr>
        <w:pStyle w:val="Heading4"/>
        <w:numPr>
          <w:ilvl w:val="3"/>
          <w:numId w:val="1"/>
        </w:numPr>
        <w:tabs>
          <w:tab w:val="left" w:pos="1920"/>
        </w:tabs>
        <w:ind w:left="1919" w:right="1178"/>
        <w:jc w:val="both"/>
        <w:rPr>
          <w:rFonts w:asciiTheme="minorHAnsi" w:hAnsiTheme="minorHAnsi" w:cstheme="minorHAnsi"/>
        </w:rPr>
      </w:pPr>
      <w:r w:rsidRPr="005B1C5A">
        <w:rPr>
          <w:rFonts w:asciiTheme="minorHAnsi" w:hAnsiTheme="minorHAnsi" w:cstheme="minorHAnsi"/>
        </w:rPr>
        <w:t>Immediately upon delivery, inspect shipments to assure compliance with requirements of Contract Documents and approved submittals, and that products are properly protected and</w:t>
      </w:r>
      <w:r w:rsidRPr="005B1C5A">
        <w:rPr>
          <w:rFonts w:asciiTheme="minorHAnsi" w:hAnsiTheme="minorHAnsi" w:cstheme="minorHAnsi"/>
          <w:spacing w:val="-7"/>
        </w:rPr>
        <w:t xml:space="preserve"> </w:t>
      </w:r>
      <w:r w:rsidRPr="005B1C5A">
        <w:rPr>
          <w:rFonts w:asciiTheme="minorHAnsi" w:hAnsiTheme="minorHAnsi" w:cstheme="minorHAnsi"/>
        </w:rPr>
        <w:t>undamaged.</w:t>
      </w:r>
    </w:p>
    <w:p w14:paraId="7ABB2F59" w14:textId="77777777" w:rsidR="009E4899" w:rsidRPr="005B1C5A" w:rsidRDefault="009E4899" w:rsidP="009E4899">
      <w:pPr>
        <w:pStyle w:val="BodyText"/>
        <w:rPr>
          <w:rFonts w:asciiTheme="minorHAnsi" w:hAnsiTheme="minorHAnsi" w:cstheme="minorHAnsi"/>
          <w:sz w:val="24"/>
          <w:szCs w:val="24"/>
        </w:rPr>
      </w:pPr>
    </w:p>
    <w:p w14:paraId="7A14609D" w14:textId="71DFBBCC" w:rsidR="009E4899" w:rsidRPr="005B1C5A" w:rsidRDefault="009E4899" w:rsidP="009E4899">
      <w:pPr>
        <w:pStyle w:val="ListParagraph"/>
        <w:numPr>
          <w:ilvl w:val="2"/>
          <w:numId w:val="1"/>
        </w:numPr>
        <w:tabs>
          <w:tab w:val="left" w:pos="1200"/>
        </w:tabs>
        <w:ind w:left="1199" w:right="1181"/>
        <w:jc w:val="both"/>
        <w:rPr>
          <w:rFonts w:asciiTheme="minorHAnsi" w:hAnsiTheme="minorHAnsi" w:cstheme="minorHAnsi"/>
          <w:sz w:val="24"/>
          <w:szCs w:val="24"/>
        </w:rPr>
      </w:pPr>
      <w:r w:rsidRPr="005B1C5A">
        <w:rPr>
          <w:rFonts w:asciiTheme="minorHAnsi" w:hAnsiTheme="minorHAnsi" w:cstheme="minorHAnsi"/>
          <w:sz w:val="24"/>
          <w:szCs w:val="24"/>
        </w:rPr>
        <w:t xml:space="preserve">Provide equipment and personnel to handle </w:t>
      </w:r>
      <w:r w:rsidR="003A5BBD" w:rsidRPr="005B1C5A">
        <w:rPr>
          <w:rFonts w:asciiTheme="minorHAnsi" w:hAnsiTheme="minorHAnsi" w:cstheme="minorHAnsi"/>
          <w:sz w:val="24"/>
          <w:szCs w:val="24"/>
        </w:rPr>
        <w:t>delivery</w:t>
      </w:r>
      <w:r w:rsidR="00354A21" w:rsidRPr="005B1C5A">
        <w:rPr>
          <w:rFonts w:asciiTheme="minorHAnsi" w:hAnsiTheme="minorHAnsi" w:cstheme="minorHAnsi"/>
          <w:sz w:val="24"/>
          <w:szCs w:val="24"/>
        </w:rPr>
        <w:t xml:space="preserve">, off- loading </w:t>
      </w:r>
      <w:r w:rsidR="003A5BBD" w:rsidRPr="005B1C5A">
        <w:rPr>
          <w:rFonts w:asciiTheme="minorHAnsi" w:hAnsiTheme="minorHAnsi" w:cstheme="minorHAnsi"/>
          <w:sz w:val="24"/>
          <w:szCs w:val="24"/>
        </w:rPr>
        <w:t>and storage of</w:t>
      </w:r>
      <w:r w:rsidR="00120E73" w:rsidRPr="005B1C5A">
        <w:rPr>
          <w:rFonts w:asciiTheme="minorHAnsi" w:hAnsiTheme="minorHAnsi" w:cstheme="minorHAnsi"/>
          <w:sz w:val="24"/>
          <w:szCs w:val="24"/>
        </w:rPr>
        <w:t xml:space="preserve"> </w:t>
      </w:r>
      <w:r w:rsidR="003A5BBD" w:rsidRPr="005B1C5A">
        <w:rPr>
          <w:rFonts w:asciiTheme="minorHAnsi" w:hAnsiTheme="minorHAnsi" w:cstheme="minorHAnsi"/>
          <w:sz w:val="24"/>
          <w:szCs w:val="24"/>
        </w:rPr>
        <w:t>fabricated assemblies</w:t>
      </w:r>
      <w:r w:rsidRPr="005B1C5A">
        <w:rPr>
          <w:rFonts w:asciiTheme="minorHAnsi" w:hAnsiTheme="minorHAnsi" w:cstheme="minorHAnsi"/>
          <w:sz w:val="24"/>
          <w:szCs w:val="24"/>
        </w:rPr>
        <w:t xml:space="preserve"> by methods to prevent </w:t>
      </w:r>
      <w:r w:rsidR="003A5BBD" w:rsidRPr="005B1C5A">
        <w:rPr>
          <w:rFonts w:asciiTheme="minorHAnsi" w:hAnsiTheme="minorHAnsi" w:cstheme="minorHAnsi"/>
          <w:sz w:val="24"/>
          <w:szCs w:val="24"/>
        </w:rPr>
        <w:t xml:space="preserve">stressing </w:t>
      </w:r>
      <w:r w:rsidRPr="005B1C5A">
        <w:rPr>
          <w:rFonts w:asciiTheme="minorHAnsi" w:hAnsiTheme="minorHAnsi" w:cstheme="minorHAnsi"/>
          <w:sz w:val="24"/>
          <w:szCs w:val="24"/>
        </w:rPr>
        <w:t>or damage to</w:t>
      </w:r>
      <w:r w:rsidR="00120E73" w:rsidRPr="005B1C5A">
        <w:rPr>
          <w:rFonts w:asciiTheme="minorHAnsi" w:hAnsiTheme="minorHAnsi" w:cstheme="minorHAnsi"/>
          <w:sz w:val="24"/>
          <w:szCs w:val="24"/>
        </w:rPr>
        <w:t xml:space="preserve"> </w:t>
      </w:r>
      <w:r w:rsidR="003A5BBD" w:rsidRPr="005B1C5A">
        <w:rPr>
          <w:rFonts w:asciiTheme="minorHAnsi" w:hAnsiTheme="minorHAnsi" w:cstheme="minorHAnsi"/>
          <w:sz w:val="24"/>
          <w:szCs w:val="24"/>
        </w:rPr>
        <w:t>assemblies</w:t>
      </w:r>
      <w:r w:rsidRPr="005B1C5A">
        <w:rPr>
          <w:rFonts w:asciiTheme="minorHAnsi" w:hAnsiTheme="minorHAnsi" w:cstheme="minorHAnsi"/>
          <w:sz w:val="24"/>
          <w:szCs w:val="24"/>
        </w:rPr>
        <w:t>.</w:t>
      </w:r>
    </w:p>
    <w:p w14:paraId="7ACB6DD4" w14:textId="77777777" w:rsidR="009E4899" w:rsidRPr="005B1C5A" w:rsidRDefault="009E4899" w:rsidP="009E4899">
      <w:pPr>
        <w:pStyle w:val="BodyText"/>
        <w:rPr>
          <w:rFonts w:asciiTheme="minorHAnsi" w:hAnsiTheme="minorHAnsi" w:cstheme="minorHAnsi"/>
          <w:sz w:val="24"/>
          <w:szCs w:val="24"/>
        </w:rPr>
      </w:pPr>
    </w:p>
    <w:p w14:paraId="69415586" w14:textId="102BC5F7" w:rsidR="009E4899" w:rsidRDefault="009E4899" w:rsidP="009E4899">
      <w:pPr>
        <w:pStyle w:val="Heading4"/>
        <w:numPr>
          <w:ilvl w:val="1"/>
          <w:numId w:val="1"/>
        </w:numPr>
        <w:tabs>
          <w:tab w:val="left" w:pos="1199"/>
          <w:tab w:val="left" w:pos="1200"/>
        </w:tabs>
        <w:spacing w:before="1"/>
        <w:ind w:hanging="721"/>
        <w:rPr>
          <w:rFonts w:asciiTheme="minorHAnsi" w:hAnsiTheme="minorHAnsi" w:cstheme="minorHAnsi"/>
        </w:rPr>
      </w:pPr>
      <w:r w:rsidRPr="005B1C5A">
        <w:rPr>
          <w:rFonts w:asciiTheme="minorHAnsi" w:hAnsiTheme="minorHAnsi" w:cstheme="minorHAnsi"/>
        </w:rPr>
        <w:t>STORAGE AND</w:t>
      </w:r>
      <w:r w:rsidRPr="005B1C5A">
        <w:rPr>
          <w:rFonts w:asciiTheme="minorHAnsi" w:hAnsiTheme="minorHAnsi" w:cstheme="minorHAnsi"/>
          <w:spacing w:val="-3"/>
        </w:rPr>
        <w:t xml:space="preserve"> </w:t>
      </w:r>
      <w:r w:rsidRPr="005B1C5A">
        <w:rPr>
          <w:rFonts w:asciiTheme="minorHAnsi" w:hAnsiTheme="minorHAnsi" w:cstheme="minorHAnsi"/>
        </w:rPr>
        <w:t>PROTECTION</w:t>
      </w:r>
    </w:p>
    <w:p w14:paraId="7A566054" w14:textId="5EBA8148" w:rsidR="005B1C5A" w:rsidRDefault="005B1C5A" w:rsidP="005B1C5A">
      <w:pPr>
        <w:pStyle w:val="Heading4"/>
        <w:tabs>
          <w:tab w:val="left" w:pos="1199"/>
          <w:tab w:val="left" w:pos="1200"/>
        </w:tabs>
        <w:spacing w:before="1"/>
        <w:rPr>
          <w:rFonts w:asciiTheme="minorHAnsi" w:hAnsiTheme="minorHAnsi" w:cstheme="minorHAnsi"/>
        </w:rPr>
      </w:pPr>
    </w:p>
    <w:p w14:paraId="33FE9048" w14:textId="77777777" w:rsidR="005B1C5A" w:rsidRPr="005B1C5A" w:rsidRDefault="005B1C5A" w:rsidP="005B1C5A">
      <w:pPr>
        <w:pStyle w:val="Heading4"/>
        <w:tabs>
          <w:tab w:val="left" w:pos="1199"/>
          <w:tab w:val="left" w:pos="1200"/>
        </w:tabs>
        <w:spacing w:before="1"/>
        <w:rPr>
          <w:rFonts w:asciiTheme="minorHAnsi" w:hAnsiTheme="minorHAnsi" w:cstheme="minorHAnsi"/>
        </w:rPr>
      </w:pPr>
    </w:p>
    <w:p w14:paraId="0A7AEB19" w14:textId="77777777" w:rsidR="009E4899" w:rsidRPr="005B1C5A" w:rsidRDefault="009E4899" w:rsidP="009E4899">
      <w:pPr>
        <w:pStyle w:val="BodyText"/>
        <w:spacing w:before="11"/>
        <w:rPr>
          <w:rFonts w:asciiTheme="minorHAnsi" w:hAnsiTheme="minorHAnsi" w:cstheme="minorHAnsi"/>
          <w:sz w:val="24"/>
          <w:szCs w:val="24"/>
        </w:rPr>
      </w:pPr>
    </w:p>
    <w:p w14:paraId="2899C366" w14:textId="3E28C6AB" w:rsidR="009E4899" w:rsidRPr="005B1C5A" w:rsidRDefault="009E4899" w:rsidP="005B1C5A">
      <w:pPr>
        <w:pStyle w:val="ListParagraph"/>
        <w:numPr>
          <w:ilvl w:val="2"/>
          <w:numId w:val="1"/>
        </w:numPr>
        <w:tabs>
          <w:tab w:val="left" w:pos="1200"/>
        </w:tabs>
        <w:ind w:left="1199" w:right="1178"/>
        <w:jc w:val="both"/>
        <w:rPr>
          <w:rFonts w:asciiTheme="minorHAnsi" w:hAnsiTheme="minorHAnsi" w:cstheme="minorHAnsi"/>
          <w:sz w:val="24"/>
          <w:szCs w:val="24"/>
        </w:rPr>
      </w:pPr>
      <w:r w:rsidRPr="005B1C5A">
        <w:rPr>
          <w:rFonts w:asciiTheme="minorHAnsi" w:hAnsiTheme="minorHAnsi" w:cstheme="minorHAnsi"/>
          <w:sz w:val="24"/>
          <w:szCs w:val="24"/>
        </w:rPr>
        <w:t xml:space="preserve">Store </w:t>
      </w:r>
      <w:r w:rsidR="003A5BBD" w:rsidRPr="005B1C5A">
        <w:rPr>
          <w:rFonts w:asciiTheme="minorHAnsi" w:hAnsiTheme="minorHAnsi" w:cstheme="minorHAnsi"/>
          <w:sz w:val="24"/>
          <w:szCs w:val="24"/>
        </w:rPr>
        <w:t xml:space="preserve">fabricated </w:t>
      </w:r>
      <w:r w:rsidR="00913679" w:rsidRPr="005B1C5A">
        <w:rPr>
          <w:rFonts w:asciiTheme="minorHAnsi" w:hAnsiTheme="minorHAnsi" w:cstheme="minorHAnsi"/>
          <w:sz w:val="24"/>
          <w:szCs w:val="24"/>
        </w:rPr>
        <w:t>items</w:t>
      </w:r>
      <w:r w:rsidR="003A5BBD" w:rsidRPr="005B1C5A">
        <w:rPr>
          <w:rFonts w:asciiTheme="minorHAnsi" w:hAnsiTheme="minorHAnsi" w:cstheme="minorHAnsi"/>
          <w:sz w:val="24"/>
          <w:szCs w:val="24"/>
        </w:rPr>
        <w:t xml:space="preserve"> </w:t>
      </w:r>
      <w:r w:rsidRPr="005B1C5A">
        <w:rPr>
          <w:rFonts w:asciiTheme="minorHAnsi" w:hAnsiTheme="minorHAnsi" w:cstheme="minorHAnsi"/>
          <w:sz w:val="24"/>
          <w:szCs w:val="24"/>
        </w:rPr>
        <w:t xml:space="preserve">in </w:t>
      </w:r>
      <w:r w:rsidR="000300E6" w:rsidRPr="005B1C5A">
        <w:rPr>
          <w:rFonts w:asciiTheme="minorHAnsi" w:hAnsiTheme="minorHAnsi" w:cstheme="minorHAnsi"/>
          <w:sz w:val="24"/>
          <w:szCs w:val="24"/>
        </w:rPr>
        <w:t xml:space="preserve">accordance </w:t>
      </w:r>
      <w:r w:rsidRPr="005B1C5A">
        <w:rPr>
          <w:rFonts w:asciiTheme="minorHAnsi" w:hAnsiTheme="minorHAnsi" w:cstheme="minorHAnsi"/>
          <w:sz w:val="24"/>
          <w:szCs w:val="24"/>
        </w:rPr>
        <w:t xml:space="preserve">with </w:t>
      </w:r>
      <w:r w:rsidR="003A5BBD" w:rsidRPr="005B1C5A">
        <w:rPr>
          <w:rFonts w:asciiTheme="minorHAnsi" w:hAnsiTheme="minorHAnsi" w:cstheme="minorHAnsi"/>
          <w:sz w:val="24"/>
          <w:szCs w:val="24"/>
        </w:rPr>
        <w:t xml:space="preserve">best workmanship practices, and </w:t>
      </w:r>
      <w:r w:rsidR="00AE5310" w:rsidRPr="005B1C5A">
        <w:rPr>
          <w:rFonts w:asciiTheme="minorHAnsi" w:hAnsiTheme="minorHAnsi" w:cstheme="minorHAnsi"/>
          <w:sz w:val="24"/>
          <w:szCs w:val="24"/>
        </w:rPr>
        <w:t>adequate</w:t>
      </w:r>
      <w:r w:rsidR="003A5BBD" w:rsidRPr="005B1C5A">
        <w:rPr>
          <w:rFonts w:asciiTheme="minorHAnsi" w:hAnsiTheme="minorHAnsi" w:cstheme="minorHAnsi"/>
          <w:sz w:val="24"/>
          <w:szCs w:val="24"/>
        </w:rPr>
        <w:t xml:space="preserve"> spacing between </w:t>
      </w:r>
      <w:r w:rsidR="00913679" w:rsidRPr="005B1C5A">
        <w:rPr>
          <w:rFonts w:asciiTheme="minorHAnsi" w:hAnsiTheme="minorHAnsi" w:cstheme="minorHAnsi"/>
          <w:sz w:val="24"/>
          <w:szCs w:val="24"/>
        </w:rPr>
        <w:t>item</w:t>
      </w:r>
      <w:r w:rsidR="003A5BBD" w:rsidRPr="005B1C5A">
        <w:rPr>
          <w:rFonts w:asciiTheme="minorHAnsi" w:hAnsiTheme="minorHAnsi" w:cstheme="minorHAnsi"/>
          <w:sz w:val="24"/>
          <w:szCs w:val="24"/>
        </w:rPr>
        <w:t xml:space="preserve"> assemblies so that others may access storage site to remove </w:t>
      </w:r>
      <w:r w:rsidR="00913679" w:rsidRPr="005B1C5A">
        <w:rPr>
          <w:rFonts w:asciiTheme="minorHAnsi" w:hAnsiTheme="minorHAnsi" w:cstheme="minorHAnsi"/>
          <w:sz w:val="24"/>
          <w:szCs w:val="24"/>
        </w:rPr>
        <w:t>any item</w:t>
      </w:r>
      <w:r w:rsidR="003A5BBD" w:rsidRPr="005B1C5A">
        <w:rPr>
          <w:rFonts w:asciiTheme="minorHAnsi" w:hAnsiTheme="minorHAnsi" w:cstheme="minorHAnsi"/>
          <w:sz w:val="24"/>
          <w:szCs w:val="24"/>
        </w:rPr>
        <w:t xml:space="preserve"> from storage site without </w:t>
      </w:r>
      <w:r w:rsidR="00C337FD" w:rsidRPr="005B1C5A">
        <w:rPr>
          <w:rFonts w:asciiTheme="minorHAnsi" w:hAnsiTheme="minorHAnsi" w:cstheme="minorHAnsi"/>
          <w:sz w:val="24"/>
          <w:szCs w:val="24"/>
        </w:rPr>
        <w:t xml:space="preserve">having to move other </w:t>
      </w:r>
      <w:r w:rsidR="00913679" w:rsidRPr="005B1C5A">
        <w:rPr>
          <w:rFonts w:asciiTheme="minorHAnsi" w:hAnsiTheme="minorHAnsi" w:cstheme="minorHAnsi"/>
          <w:sz w:val="24"/>
          <w:szCs w:val="24"/>
        </w:rPr>
        <w:t>items</w:t>
      </w:r>
      <w:r w:rsidR="00C337FD" w:rsidRPr="005B1C5A">
        <w:rPr>
          <w:rFonts w:asciiTheme="minorHAnsi" w:hAnsiTheme="minorHAnsi" w:cstheme="minorHAnsi"/>
          <w:sz w:val="24"/>
          <w:szCs w:val="24"/>
        </w:rPr>
        <w:t xml:space="preserve"> in storage.</w:t>
      </w:r>
    </w:p>
    <w:p w14:paraId="2DE9E511" w14:textId="77777777" w:rsidR="009E4899" w:rsidRPr="005B1C5A" w:rsidRDefault="009E4899" w:rsidP="009E4899">
      <w:pPr>
        <w:pStyle w:val="BodyText"/>
        <w:rPr>
          <w:rFonts w:asciiTheme="minorHAnsi" w:hAnsiTheme="minorHAnsi" w:cstheme="minorHAnsi"/>
          <w:sz w:val="24"/>
          <w:szCs w:val="24"/>
        </w:rPr>
      </w:pPr>
    </w:p>
    <w:p w14:paraId="01057BD2" w14:textId="4399F834" w:rsidR="009E4899" w:rsidRPr="005B1C5A" w:rsidRDefault="009E4899" w:rsidP="009E4899">
      <w:pPr>
        <w:pStyle w:val="Heading4"/>
        <w:numPr>
          <w:ilvl w:val="3"/>
          <w:numId w:val="1"/>
        </w:numPr>
        <w:tabs>
          <w:tab w:val="left" w:pos="1832"/>
        </w:tabs>
        <w:ind w:left="1831" w:right="1178" w:hanging="632"/>
        <w:jc w:val="both"/>
        <w:rPr>
          <w:rFonts w:asciiTheme="minorHAnsi" w:hAnsiTheme="minorHAnsi" w:cstheme="minorHAnsi"/>
        </w:rPr>
      </w:pPr>
      <w:r w:rsidRPr="005B1C5A">
        <w:rPr>
          <w:rFonts w:asciiTheme="minorHAnsi" w:hAnsiTheme="minorHAnsi" w:cstheme="minorHAnsi"/>
        </w:rPr>
        <w:t>Store products subject to damage by the elements in weathertight enclosure</w:t>
      </w:r>
      <w:r w:rsidR="00C337FD" w:rsidRPr="005B1C5A">
        <w:rPr>
          <w:rFonts w:asciiTheme="minorHAnsi" w:hAnsiTheme="minorHAnsi" w:cstheme="minorHAnsi"/>
        </w:rPr>
        <w:t>s</w:t>
      </w:r>
      <w:r w:rsidRPr="005B1C5A">
        <w:rPr>
          <w:rFonts w:asciiTheme="minorHAnsi" w:hAnsiTheme="minorHAnsi" w:cstheme="minorHAnsi"/>
        </w:rPr>
        <w:t>.</w:t>
      </w:r>
    </w:p>
    <w:p w14:paraId="345AA08A" w14:textId="77777777" w:rsidR="009E4899" w:rsidRPr="005B1C5A" w:rsidRDefault="009E4899" w:rsidP="009E4899">
      <w:pPr>
        <w:pStyle w:val="BodyText"/>
        <w:rPr>
          <w:rFonts w:asciiTheme="minorHAnsi" w:hAnsiTheme="minorHAnsi" w:cstheme="minorHAnsi"/>
          <w:sz w:val="24"/>
          <w:szCs w:val="24"/>
        </w:rPr>
      </w:pPr>
    </w:p>
    <w:p w14:paraId="13CD9E3C" w14:textId="77777777" w:rsidR="009E4899" w:rsidRPr="005B1C5A" w:rsidRDefault="009E4899" w:rsidP="009E4899">
      <w:pPr>
        <w:pStyle w:val="Heading4"/>
        <w:numPr>
          <w:ilvl w:val="2"/>
          <w:numId w:val="1"/>
        </w:numPr>
        <w:tabs>
          <w:tab w:val="left" w:pos="1200"/>
        </w:tabs>
        <w:rPr>
          <w:rFonts w:asciiTheme="minorHAnsi" w:hAnsiTheme="minorHAnsi" w:cstheme="minorHAnsi"/>
        </w:rPr>
      </w:pPr>
      <w:r w:rsidRPr="005B1C5A">
        <w:rPr>
          <w:rFonts w:asciiTheme="minorHAnsi" w:hAnsiTheme="minorHAnsi" w:cstheme="minorHAnsi"/>
        </w:rPr>
        <w:t>Exterior</w:t>
      </w:r>
      <w:r w:rsidRPr="005B1C5A">
        <w:rPr>
          <w:rFonts w:asciiTheme="minorHAnsi" w:hAnsiTheme="minorHAnsi" w:cstheme="minorHAnsi"/>
          <w:spacing w:val="-2"/>
        </w:rPr>
        <w:t xml:space="preserve"> </w:t>
      </w:r>
      <w:r w:rsidRPr="005B1C5A">
        <w:rPr>
          <w:rFonts w:asciiTheme="minorHAnsi" w:hAnsiTheme="minorHAnsi" w:cstheme="minorHAnsi"/>
        </w:rPr>
        <w:t>Storage</w:t>
      </w:r>
    </w:p>
    <w:p w14:paraId="523C1DF1" w14:textId="77777777" w:rsidR="009E4899" w:rsidRPr="005B1C5A" w:rsidRDefault="009E4899" w:rsidP="009E4899">
      <w:pPr>
        <w:pStyle w:val="BodyText"/>
        <w:rPr>
          <w:rFonts w:asciiTheme="minorHAnsi" w:hAnsiTheme="minorHAnsi" w:cstheme="minorHAnsi"/>
          <w:sz w:val="24"/>
          <w:szCs w:val="24"/>
        </w:rPr>
      </w:pPr>
    </w:p>
    <w:p w14:paraId="67557E97" w14:textId="00EE3088" w:rsidR="009E4899" w:rsidRPr="005B1C5A" w:rsidRDefault="009E4899" w:rsidP="009E4899">
      <w:pPr>
        <w:pStyle w:val="ListParagraph"/>
        <w:numPr>
          <w:ilvl w:val="3"/>
          <w:numId w:val="1"/>
        </w:numPr>
        <w:tabs>
          <w:tab w:val="left" w:pos="1920"/>
        </w:tabs>
        <w:ind w:right="1178"/>
        <w:jc w:val="both"/>
        <w:rPr>
          <w:rFonts w:asciiTheme="minorHAnsi" w:hAnsiTheme="minorHAnsi" w:cstheme="minorHAnsi"/>
          <w:sz w:val="24"/>
          <w:szCs w:val="24"/>
        </w:rPr>
      </w:pPr>
      <w:r w:rsidRPr="005B1C5A">
        <w:rPr>
          <w:rFonts w:asciiTheme="minorHAnsi" w:hAnsiTheme="minorHAnsi" w:cstheme="minorHAnsi"/>
          <w:sz w:val="24"/>
          <w:szCs w:val="24"/>
        </w:rPr>
        <w:t xml:space="preserve">Store fabricated products above the ground, on blocking or skids, prevent </w:t>
      </w:r>
      <w:r w:rsidR="00C337FD" w:rsidRPr="005B1C5A">
        <w:rPr>
          <w:rFonts w:asciiTheme="minorHAnsi" w:hAnsiTheme="minorHAnsi" w:cstheme="minorHAnsi"/>
          <w:sz w:val="24"/>
          <w:szCs w:val="24"/>
        </w:rPr>
        <w:t xml:space="preserve">stressing </w:t>
      </w:r>
      <w:r w:rsidRPr="005B1C5A">
        <w:rPr>
          <w:rFonts w:asciiTheme="minorHAnsi" w:hAnsiTheme="minorHAnsi" w:cstheme="minorHAnsi"/>
          <w:sz w:val="24"/>
          <w:szCs w:val="24"/>
        </w:rPr>
        <w:t>or staining. Cover products which are subject to deterioration with impervious sheet coverings, provide adequate ventilation to avoid condensation.</w:t>
      </w:r>
    </w:p>
    <w:p w14:paraId="55E6511A" w14:textId="77777777" w:rsidR="009E4899" w:rsidRPr="005B1C5A" w:rsidRDefault="009E4899" w:rsidP="009E4899">
      <w:pPr>
        <w:pStyle w:val="BodyText"/>
        <w:rPr>
          <w:rFonts w:asciiTheme="minorHAnsi" w:hAnsiTheme="minorHAnsi" w:cstheme="minorHAnsi"/>
          <w:sz w:val="24"/>
          <w:szCs w:val="24"/>
        </w:rPr>
      </w:pPr>
    </w:p>
    <w:p w14:paraId="302EFBD4" w14:textId="44D62A3E" w:rsidR="009E4899" w:rsidRPr="005B1C5A" w:rsidRDefault="009E4899" w:rsidP="009E4899">
      <w:pPr>
        <w:pStyle w:val="ListParagraph"/>
        <w:numPr>
          <w:ilvl w:val="2"/>
          <w:numId w:val="1"/>
        </w:numPr>
        <w:tabs>
          <w:tab w:val="left" w:pos="1200"/>
        </w:tabs>
        <w:ind w:left="1199" w:right="1176"/>
        <w:jc w:val="both"/>
        <w:rPr>
          <w:rFonts w:asciiTheme="minorHAnsi" w:hAnsiTheme="minorHAnsi" w:cstheme="minorHAnsi"/>
          <w:sz w:val="24"/>
          <w:szCs w:val="24"/>
        </w:rPr>
      </w:pPr>
      <w:r w:rsidRPr="005B1C5A">
        <w:rPr>
          <w:rFonts w:asciiTheme="minorHAnsi" w:hAnsiTheme="minorHAnsi" w:cstheme="minorHAnsi"/>
          <w:sz w:val="24"/>
          <w:szCs w:val="24"/>
        </w:rPr>
        <w:t xml:space="preserve">Arrange storage in a manner to provide easy access for inspection. </w:t>
      </w:r>
      <w:r w:rsidR="00C337FD" w:rsidRPr="005B1C5A">
        <w:rPr>
          <w:rFonts w:asciiTheme="minorHAnsi" w:hAnsiTheme="minorHAnsi" w:cstheme="minorHAnsi"/>
          <w:sz w:val="24"/>
          <w:szCs w:val="24"/>
        </w:rPr>
        <w:t xml:space="preserve">Contractor </w:t>
      </w:r>
      <w:r w:rsidR="00AE5310" w:rsidRPr="005B1C5A">
        <w:rPr>
          <w:rFonts w:asciiTheme="minorHAnsi" w:hAnsiTheme="minorHAnsi" w:cstheme="minorHAnsi"/>
          <w:sz w:val="24"/>
          <w:szCs w:val="24"/>
        </w:rPr>
        <w:t xml:space="preserve">and Owner </w:t>
      </w:r>
      <w:r w:rsidR="00C337FD" w:rsidRPr="005B1C5A">
        <w:rPr>
          <w:rFonts w:asciiTheme="minorHAnsi" w:hAnsiTheme="minorHAnsi" w:cstheme="minorHAnsi"/>
          <w:sz w:val="24"/>
          <w:szCs w:val="24"/>
        </w:rPr>
        <w:t xml:space="preserve">shall perform </w:t>
      </w:r>
      <w:r w:rsidR="00354A21" w:rsidRPr="005B1C5A">
        <w:rPr>
          <w:rFonts w:asciiTheme="minorHAnsi" w:hAnsiTheme="minorHAnsi" w:cstheme="minorHAnsi"/>
          <w:sz w:val="24"/>
          <w:szCs w:val="24"/>
        </w:rPr>
        <w:t xml:space="preserve">joint </w:t>
      </w:r>
      <w:r w:rsidRPr="005B1C5A">
        <w:rPr>
          <w:rFonts w:asciiTheme="minorHAnsi" w:hAnsiTheme="minorHAnsi" w:cstheme="minorHAnsi"/>
          <w:sz w:val="24"/>
          <w:szCs w:val="24"/>
        </w:rPr>
        <w:t xml:space="preserve">periodic </w:t>
      </w:r>
      <w:r w:rsidR="00C337FD" w:rsidRPr="005B1C5A">
        <w:rPr>
          <w:rFonts w:asciiTheme="minorHAnsi" w:hAnsiTheme="minorHAnsi" w:cstheme="minorHAnsi"/>
          <w:sz w:val="24"/>
          <w:szCs w:val="24"/>
        </w:rPr>
        <w:t xml:space="preserve">monthly </w:t>
      </w:r>
      <w:r w:rsidRPr="005B1C5A">
        <w:rPr>
          <w:rFonts w:asciiTheme="minorHAnsi" w:hAnsiTheme="minorHAnsi" w:cstheme="minorHAnsi"/>
          <w:sz w:val="24"/>
          <w:szCs w:val="24"/>
        </w:rPr>
        <w:t xml:space="preserve">inspections of stored </w:t>
      </w:r>
      <w:r w:rsidR="00C337FD" w:rsidRPr="005B1C5A">
        <w:rPr>
          <w:rFonts w:asciiTheme="minorHAnsi" w:hAnsiTheme="minorHAnsi" w:cstheme="minorHAnsi"/>
          <w:sz w:val="24"/>
          <w:szCs w:val="24"/>
        </w:rPr>
        <w:t xml:space="preserve">fabricated assemblies </w:t>
      </w:r>
      <w:r w:rsidRPr="005B1C5A">
        <w:rPr>
          <w:rFonts w:asciiTheme="minorHAnsi" w:hAnsiTheme="minorHAnsi" w:cstheme="minorHAnsi"/>
          <w:sz w:val="24"/>
          <w:szCs w:val="24"/>
        </w:rPr>
        <w:t xml:space="preserve">to assure that </w:t>
      </w:r>
      <w:r w:rsidR="00C337FD" w:rsidRPr="005B1C5A">
        <w:rPr>
          <w:rFonts w:asciiTheme="minorHAnsi" w:hAnsiTheme="minorHAnsi" w:cstheme="minorHAnsi"/>
          <w:sz w:val="24"/>
          <w:szCs w:val="24"/>
        </w:rPr>
        <w:t xml:space="preserve">assemblies </w:t>
      </w:r>
      <w:r w:rsidRPr="005B1C5A">
        <w:rPr>
          <w:rFonts w:asciiTheme="minorHAnsi" w:hAnsiTheme="minorHAnsi" w:cstheme="minorHAnsi"/>
          <w:sz w:val="24"/>
          <w:szCs w:val="24"/>
        </w:rPr>
        <w:t>are maintained under specified conditions, and free from damage or</w:t>
      </w:r>
      <w:r w:rsidRPr="005B1C5A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5B1C5A">
        <w:rPr>
          <w:rFonts w:asciiTheme="minorHAnsi" w:hAnsiTheme="minorHAnsi" w:cstheme="minorHAnsi"/>
          <w:sz w:val="24"/>
          <w:szCs w:val="24"/>
        </w:rPr>
        <w:t>deterioration</w:t>
      </w:r>
      <w:r w:rsidR="00913679" w:rsidRPr="005B1C5A">
        <w:rPr>
          <w:rFonts w:asciiTheme="minorHAnsi" w:hAnsiTheme="minorHAnsi" w:cstheme="minorHAnsi"/>
          <w:sz w:val="24"/>
          <w:szCs w:val="24"/>
        </w:rPr>
        <w:t>.</w:t>
      </w:r>
    </w:p>
    <w:p w14:paraId="1DCA3A19" w14:textId="77777777" w:rsidR="009E4899" w:rsidRPr="005B1C5A" w:rsidRDefault="009E4899" w:rsidP="009E4899">
      <w:pPr>
        <w:pStyle w:val="BodyText"/>
        <w:rPr>
          <w:rFonts w:asciiTheme="minorHAnsi" w:hAnsiTheme="minorHAnsi" w:cstheme="minorHAnsi"/>
          <w:sz w:val="24"/>
          <w:szCs w:val="24"/>
        </w:rPr>
      </w:pPr>
    </w:p>
    <w:p w14:paraId="722387B4" w14:textId="77777777" w:rsidR="009E4899" w:rsidRPr="005B1C5A" w:rsidRDefault="009E4899" w:rsidP="009E4899">
      <w:pPr>
        <w:pStyle w:val="Heading4"/>
        <w:numPr>
          <w:ilvl w:val="1"/>
          <w:numId w:val="1"/>
        </w:numPr>
        <w:tabs>
          <w:tab w:val="left" w:pos="1199"/>
          <w:tab w:val="left" w:pos="1200"/>
        </w:tabs>
        <w:ind w:hanging="721"/>
        <w:rPr>
          <w:rFonts w:asciiTheme="minorHAnsi" w:hAnsiTheme="minorHAnsi" w:cstheme="minorHAnsi"/>
        </w:rPr>
      </w:pPr>
      <w:r w:rsidRPr="005B1C5A">
        <w:rPr>
          <w:rFonts w:asciiTheme="minorHAnsi" w:hAnsiTheme="minorHAnsi" w:cstheme="minorHAnsi"/>
        </w:rPr>
        <w:t>SUBSTITUTIONS AND PRODUCT</w:t>
      </w:r>
      <w:r w:rsidRPr="005B1C5A">
        <w:rPr>
          <w:rFonts w:asciiTheme="minorHAnsi" w:hAnsiTheme="minorHAnsi" w:cstheme="minorHAnsi"/>
          <w:spacing w:val="-1"/>
        </w:rPr>
        <w:t xml:space="preserve"> </w:t>
      </w:r>
      <w:r w:rsidRPr="005B1C5A">
        <w:rPr>
          <w:rFonts w:asciiTheme="minorHAnsi" w:hAnsiTheme="minorHAnsi" w:cstheme="minorHAnsi"/>
        </w:rPr>
        <w:t>OPTIONS</w:t>
      </w:r>
    </w:p>
    <w:p w14:paraId="5819EE30" w14:textId="77777777" w:rsidR="009E4899" w:rsidRPr="005B1C5A" w:rsidRDefault="009E4899" w:rsidP="009E4899">
      <w:pPr>
        <w:pStyle w:val="BodyText"/>
        <w:rPr>
          <w:rFonts w:asciiTheme="minorHAnsi" w:hAnsiTheme="minorHAnsi" w:cstheme="minorHAnsi"/>
          <w:sz w:val="24"/>
          <w:szCs w:val="24"/>
        </w:rPr>
      </w:pPr>
    </w:p>
    <w:p w14:paraId="75D3938E" w14:textId="77777777" w:rsidR="009E4899" w:rsidRPr="005B1C5A" w:rsidRDefault="009E4899" w:rsidP="009E4899">
      <w:pPr>
        <w:pStyle w:val="ListParagraph"/>
        <w:numPr>
          <w:ilvl w:val="2"/>
          <w:numId w:val="1"/>
        </w:numPr>
        <w:tabs>
          <w:tab w:val="left" w:pos="1200"/>
        </w:tabs>
        <w:ind w:hanging="361"/>
        <w:rPr>
          <w:rFonts w:asciiTheme="minorHAnsi" w:hAnsiTheme="minorHAnsi" w:cstheme="minorHAnsi"/>
          <w:sz w:val="24"/>
          <w:szCs w:val="24"/>
        </w:rPr>
      </w:pPr>
      <w:r w:rsidRPr="005B1C5A">
        <w:rPr>
          <w:rFonts w:asciiTheme="minorHAnsi" w:hAnsiTheme="minorHAnsi" w:cstheme="minorHAnsi"/>
          <w:sz w:val="24"/>
          <w:szCs w:val="24"/>
        </w:rPr>
        <w:t>Products</w:t>
      </w:r>
      <w:r w:rsidRPr="005B1C5A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5B1C5A">
        <w:rPr>
          <w:rFonts w:asciiTheme="minorHAnsi" w:hAnsiTheme="minorHAnsi" w:cstheme="minorHAnsi"/>
          <w:sz w:val="24"/>
          <w:szCs w:val="24"/>
        </w:rPr>
        <w:t>List</w:t>
      </w:r>
    </w:p>
    <w:p w14:paraId="50D0B2E9" w14:textId="77777777" w:rsidR="009E4899" w:rsidRPr="005B1C5A" w:rsidRDefault="009E4899" w:rsidP="009E4899">
      <w:pPr>
        <w:pStyle w:val="BodyText"/>
        <w:rPr>
          <w:rFonts w:asciiTheme="minorHAnsi" w:hAnsiTheme="minorHAnsi" w:cstheme="minorHAnsi"/>
          <w:sz w:val="24"/>
          <w:szCs w:val="24"/>
        </w:rPr>
      </w:pPr>
    </w:p>
    <w:p w14:paraId="66956B34" w14:textId="0F751DBD" w:rsidR="009E4899" w:rsidRPr="005B1C5A" w:rsidRDefault="009E4899" w:rsidP="00DC542E">
      <w:pPr>
        <w:pStyle w:val="Heading4"/>
        <w:numPr>
          <w:ilvl w:val="3"/>
          <w:numId w:val="1"/>
        </w:numPr>
        <w:tabs>
          <w:tab w:val="left" w:pos="1920"/>
        </w:tabs>
        <w:ind w:left="1919" w:right="1177"/>
        <w:jc w:val="both"/>
        <w:rPr>
          <w:rFonts w:asciiTheme="minorHAnsi" w:hAnsiTheme="minorHAnsi" w:cstheme="minorHAnsi"/>
        </w:rPr>
      </w:pPr>
      <w:r w:rsidRPr="005B1C5A">
        <w:rPr>
          <w:rFonts w:asciiTheme="minorHAnsi" w:hAnsiTheme="minorHAnsi" w:cstheme="minorHAnsi"/>
        </w:rPr>
        <w:t xml:space="preserve">Within 30 days after contract date, </w:t>
      </w:r>
      <w:r w:rsidR="00C337FD" w:rsidRPr="005B1C5A">
        <w:rPr>
          <w:rFonts w:asciiTheme="minorHAnsi" w:hAnsiTheme="minorHAnsi" w:cstheme="minorHAnsi"/>
        </w:rPr>
        <w:t xml:space="preserve">Contractor shall </w:t>
      </w:r>
      <w:r w:rsidRPr="005B1C5A">
        <w:rPr>
          <w:rFonts w:asciiTheme="minorHAnsi" w:hAnsiTheme="minorHAnsi" w:cstheme="minorHAnsi"/>
        </w:rPr>
        <w:t xml:space="preserve">submit to the Engineer a complete list of </w:t>
      </w:r>
      <w:r w:rsidR="00C337FD" w:rsidRPr="005B1C5A">
        <w:rPr>
          <w:rFonts w:asciiTheme="minorHAnsi" w:hAnsiTheme="minorHAnsi" w:cstheme="minorHAnsi"/>
        </w:rPr>
        <w:t>shop drawings</w:t>
      </w:r>
      <w:r w:rsidRPr="005B1C5A">
        <w:rPr>
          <w:rFonts w:asciiTheme="minorHAnsi" w:hAnsiTheme="minorHAnsi" w:cstheme="minorHAnsi"/>
        </w:rPr>
        <w:t xml:space="preserve"> to be </w:t>
      </w:r>
      <w:r w:rsidR="00120E73" w:rsidRPr="005B1C5A">
        <w:rPr>
          <w:rFonts w:asciiTheme="minorHAnsi" w:hAnsiTheme="minorHAnsi" w:cstheme="minorHAnsi"/>
        </w:rPr>
        <w:t>used to</w:t>
      </w:r>
      <w:r w:rsidR="00C337FD" w:rsidRPr="005B1C5A">
        <w:rPr>
          <w:rFonts w:asciiTheme="minorHAnsi" w:hAnsiTheme="minorHAnsi" w:cstheme="minorHAnsi"/>
        </w:rPr>
        <w:t xml:space="preserve"> fabricate all catwalk assemblies, </w:t>
      </w:r>
      <w:proofErr w:type="gramStart"/>
      <w:r w:rsidR="00C337FD" w:rsidRPr="005B1C5A">
        <w:rPr>
          <w:rFonts w:asciiTheme="minorHAnsi" w:hAnsiTheme="minorHAnsi" w:cstheme="minorHAnsi"/>
        </w:rPr>
        <w:t>brackets</w:t>
      </w:r>
      <w:proofErr w:type="gramEnd"/>
      <w:r w:rsidR="00C337FD" w:rsidRPr="005B1C5A">
        <w:rPr>
          <w:rFonts w:asciiTheme="minorHAnsi" w:hAnsiTheme="minorHAnsi" w:cstheme="minorHAnsi"/>
        </w:rPr>
        <w:t xml:space="preserve"> and bracing.</w:t>
      </w:r>
    </w:p>
    <w:p w14:paraId="37375937" w14:textId="77777777" w:rsidR="00DC542E" w:rsidRPr="005B1C5A" w:rsidRDefault="00DC542E" w:rsidP="009E4899">
      <w:pPr>
        <w:pStyle w:val="Heading4"/>
        <w:ind w:left="20" w:right="719"/>
        <w:jc w:val="center"/>
        <w:rPr>
          <w:rFonts w:asciiTheme="minorHAnsi" w:hAnsiTheme="minorHAnsi" w:cstheme="minorHAnsi"/>
        </w:rPr>
      </w:pPr>
    </w:p>
    <w:p w14:paraId="6DA2CFC8" w14:textId="60C66C58" w:rsidR="009E4899" w:rsidRPr="005B1C5A" w:rsidRDefault="009E4899" w:rsidP="009E4899">
      <w:pPr>
        <w:pStyle w:val="Heading4"/>
        <w:ind w:left="20" w:right="719"/>
        <w:jc w:val="center"/>
        <w:rPr>
          <w:rFonts w:asciiTheme="minorHAnsi" w:hAnsiTheme="minorHAnsi" w:cstheme="minorHAnsi"/>
        </w:rPr>
      </w:pPr>
      <w:r w:rsidRPr="005B1C5A">
        <w:rPr>
          <w:rFonts w:asciiTheme="minorHAnsi" w:hAnsiTheme="minorHAnsi" w:cstheme="minorHAnsi"/>
        </w:rPr>
        <w:t>END OF SECTION</w:t>
      </w:r>
    </w:p>
    <w:p w14:paraId="67106CC5" w14:textId="77777777" w:rsidR="00D41CE9" w:rsidRPr="005B1C5A" w:rsidRDefault="00D41CE9">
      <w:pPr>
        <w:rPr>
          <w:rFonts w:asciiTheme="minorHAnsi" w:hAnsiTheme="minorHAnsi" w:cstheme="minorHAnsi"/>
          <w:sz w:val="24"/>
          <w:szCs w:val="24"/>
        </w:rPr>
      </w:pPr>
    </w:p>
    <w:sectPr w:rsidR="00D41CE9" w:rsidRPr="005B1C5A" w:rsidSect="00DC542E">
      <w:headerReference w:type="default" r:id="rId7"/>
      <w:footerReference w:type="default" r:id="rId8"/>
      <w:headerReference w:type="first" r:id="rId9"/>
      <w:footerReference w:type="first" r:id="rId10"/>
      <w:pgSz w:w="12240" w:h="15840" w:code="1"/>
      <w:pgMar w:top="1440" w:right="1440" w:bottom="1440" w:left="1440" w:header="720" w:footer="735" w:gutter="720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624862" w14:textId="77777777" w:rsidR="003065D2" w:rsidRDefault="003065D2">
      <w:r>
        <w:separator/>
      </w:r>
    </w:p>
  </w:endnote>
  <w:endnote w:type="continuationSeparator" w:id="0">
    <w:p w14:paraId="036CECAD" w14:textId="77777777" w:rsidR="003065D2" w:rsidRDefault="003065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C3CE9" w14:textId="52B5BA2E" w:rsidR="000E3CE2" w:rsidRDefault="007E39B9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1A0A2CAF" wp14:editId="062BA06A">
              <wp:simplePos x="0" y="0"/>
              <wp:positionH relativeFrom="page">
                <wp:posOffset>3618865</wp:posOffset>
              </wp:positionH>
              <wp:positionV relativeFrom="page">
                <wp:posOffset>9268460</wp:posOffset>
              </wp:positionV>
              <wp:extent cx="558800" cy="194310"/>
              <wp:effectExtent l="0" t="635" r="381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88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610753" w14:textId="77777777" w:rsidR="000E3CE2" w:rsidRDefault="009E4899">
                          <w:pPr>
                            <w:spacing w:before="10"/>
                            <w:ind w:left="20"/>
                            <w:rPr>
                              <w:rFonts w:ascii="Times New Roman"/>
                              <w:sz w:val="24"/>
                            </w:rPr>
                          </w:pPr>
                          <w:r>
                            <w:rPr>
                              <w:rFonts w:ascii="Times New Roman"/>
                              <w:sz w:val="24"/>
                            </w:rPr>
                            <w:t>01600-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A0A2CA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84.95pt;margin-top:729.8pt;width:44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" filled="f" stroked="f">
              <v:textbox inset="0,0,0,0">
                <w:txbxContent>
                  <w:p w14:paraId="13610753" w14:textId="77777777" w:rsidR="000E3CE2" w:rsidRDefault="009E4899">
                    <w:pPr>
                      <w:spacing w:before="10"/>
                      <w:ind w:left="20"/>
                      <w:rPr>
                        <w:rFonts w:ascii="Times New Roman"/>
                        <w:sz w:val="24"/>
                      </w:rPr>
                    </w:pPr>
                    <w:r>
                      <w:rPr>
                        <w:rFonts w:ascii="Times New Roman"/>
                        <w:sz w:val="24"/>
                      </w:rPr>
                      <w:t>01600-</w:t>
                    </w:r>
                    <w:r>
                      <w:fldChar w:fldCharType="begin"/>
                    </w:r>
                    <w:r>
                      <w:rPr>
                        <w:rFonts w:ascii="Times New Roman"/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9C14F" w14:textId="3A5EC71C" w:rsidR="007E39B9" w:rsidRDefault="007E39B9">
    <w:pPr>
      <w:pStyle w:val="Footer"/>
      <w:jc w:val="center"/>
    </w:pPr>
    <w:r>
      <w:t>01600-</w:t>
    </w:r>
    <w:sdt>
      <w:sdtPr>
        <w:id w:val="-121842964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sdtContent>
    </w:sdt>
  </w:p>
  <w:p w14:paraId="12D66BA9" w14:textId="77777777" w:rsidR="007E39B9" w:rsidRDefault="007E39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E67AF5" w14:textId="77777777" w:rsidR="003065D2" w:rsidRDefault="003065D2">
      <w:r>
        <w:separator/>
      </w:r>
    </w:p>
  </w:footnote>
  <w:footnote w:type="continuationSeparator" w:id="0">
    <w:p w14:paraId="779B307B" w14:textId="77777777" w:rsidR="003065D2" w:rsidRDefault="003065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9E9995" w14:textId="77777777" w:rsidR="00B66739" w:rsidRPr="00645CB1" w:rsidRDefault="00B66739" w:rsidP="00B66739">
    <w:pPr>
      <w:shd w:val="clear" w:color="auto" w:fill="FFFFFF"/>
      <w:tabs>
        <w:tab w:val="left" w:pos="0"/>
      </w:tabs>
      <w:ind w:left="-1440"/>
      <w:outlineLvl w:val="0"/>
      <w:rPr>
        <w:rFonts w:ascii="Copperplate Gothic Bold" w:hAnsi="Copperplate Gothic Bold"/>
      </w:rPr>
    </w:pPr>
    <w:r>
      <w:rPr>
        <w:noProof/>
      </w:rPr>
      <w:drawing>
        <wp:anchor distT="0" distB="0" distL="114300" distR="114300" simplePos="0" relativeHeight="251661824" behindDoc="0" locked="0" layoutInCell="1" allowOverlap="1" wp14:anchorId="42E473FE" wp14:editId="5142AC51">
          <wp:simplePos x="0" y="0"/>
          <wp:positionH relativeFrom="margin">
            <wp:posOffset>5657850</wp:posOffset>
          </wp:positionH>
          <wp:positionV relativeFrom="margin">
            <wp:posOffset>-685800</wp:posOffset>
          </wp:positionV>
          <wp:extent cx="422910" cy="419100"/>
          <wp:effectExtent l="0" t="0" r="0" b="0"/>
          <wp:wrapSquare wrapText="bothSides"/>
          <wp:docPr id="3" name="Picture 1" descr="ASCENSION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SCENSION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91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opperplate Gothic Bold" w:hAnsi="Copperplate Gothic Bold"/>
        <w:smallCaps/>
        <w:color w:val="000000"/>
      </w:rPr>
      <w:t xml:space="preserve">                             </w:t>
    </w:r>
    <w:r>
      <w:rPr>
        <w:rFonts w:ascii="Copperplate Gothic Bold" w:hAnsi="Copperplate Gothic Bold"/>
        <w:smallCaps/>
        <w:color w:val="000000"/>
      </w:rPr>
      <w:tab/>
    </w:r>
    <w:r w:rsidRPr="00645CB1">
      <w:rPr>
        <w:rFonts w:ascii="Copperplate Gothic Bold" w:hAnsi="Copperplate Gothic Bold"/>
      </w:rPr>
      <w:tab/>
    </w:r>
  </w:p>
  <w:p w14:paraId="7376B4CE" w14:textId="77777777" w:rsidR="00B66739" w:rsidRPr="005B3A17" w:rsidRDefault="00B66739" w:rsidP="00B66739">
    <w:pPr>
      <w:shd w:val="clear" w:color="auto" w:fill="FFFFFF"/>
      <w:ind w:left="-1872"/>
      <w:outlineLvl w:val="0"/>
      <w:rPr>
        <w:sz w:val="16"/>
        <w:szCs w:val="16"/>
      </w:rPr>
    </w:pPr>
    <w:r>
      <w:rPr>
        <w:sz w:val="28"/>
        <w:szCs w:val="28"/>
      </w:rPr>
      <w:t xml:space="preserve">             </w:t>
    </w:r>
    <w:r w:rsidRPr="005B3A17">
      <w:rPr>
        <w:sz w:val="16"/>
        <w:szCs w:val="16"/>
      </w:rPr>
      <w:t>CLINT COINTMENT</w:t>
    </w:r>
  </w:p>
  <w:p w14:paraId="2C032E36" w14:textId="77777777" w:rsidR="00B66739" w:rsidRPr="00FD2155" w:rsidRDefault="00B66739" w:rsidP="00B66739">
    <w:pPr>
      <w:shd w:val="clear" w:color="auto" w:fill="FFFFFF"/>
      <w:ind w:left="-1872"/>
      <w:outlineLvl w:val="0"/>
      <w:rPr>
        <w:rFonts w:ascii="Copperplate Gothic Bold" w:hAnsi="Copperplate Gothic Bold"/>
        <w:sz w:val="16"/>
        <w:szCs w:val="16"/>
      </w:rPr>
    </w:pPr>
    <w:r>
      <w:rPr>
        <w:sz w:val="28"/>
        <w:szCs w:val="28"/>
      </w:rPr>
      <w:t xml:space="preserve">          </w:t>
    </w:r>
    <w:r w:rsidRPr="00FD2155">
      <w:rPr>
        <w:rFonts w:ascii="Copperplate Gothic Bold" w:hAnsi="Copperplate Gothic Bold"/>
        <w:smallCaps/>
        <w:color w:val="000000"/>
        <w:sz w:val="16"/>
        <w:szCs w:val="16"/>
      </w:rPr>
      <w:t xml:space="preserve">ascension parish </w:t>
    </w:r>
    <w:r w:rsidRPr="00FD2155">
      <w:rPr>
        <w:rFonts w:ascii="Copperplate Gothic Bold" w:hAnsi="Copperplate Gothic Bold"/>
        <w:bCs/>
        <w:smallCaps/>
        <w:color w:val="000000"/>
        <w:sz w:val="16"/>
        <w:szCs w:val="16"/>
      </w:rPr>
      <w:t>president</w:t>
    </w:r>
    <w:r w:rsidRPr="00FD2155">
      <w:rPr>
        <w:sz w:val="16"/>
        <w:szCs w:val="16"/>
      </w:rPr>
      <w:t xml:space="preserve">               </w:t>
    </w:r>
    <w:r>
      <w:rPr>
        <w:sz w:val="16"/>
        <w:szCs w:val="16"/>
      </w:rPr>
      <w:t xml:space="preserve">                               </w:t>
    </w:r>
    <w:r w:rsidRPr="00FD2155">
      <w:rPr>
        <w:sz w:val="16"/>
        <w:szCs w:val="16"/>
      </w:rPr>
      <w:t xml:space="preserve">       </w:t>
    </w:r>
    <w:r w:rsidRPr="00FD2155">
      <w:rPr>
        <w:rFonts w:ascii="Copperplate Gothic Bold" w:hAnsi="Copperplate Gothic Bold"/>
        <w:sz w:val="16"/>
        <w:szCs w:val="16"/>
      </w:rPr>
      <w:t>www.ascensionparish.net</w:t>
    </w:r>
  </w:p>
  <w:p w14:paraId="11108C56" w14:textId="77777777" w:rsidR="00B66739" w:rsidRDefault="00B66739" w:rsidP="00B66739"/>
  <w:p w14:paraId="756DAA52" w14:textId="77777777" w:rsidR="00B66739" w:rsidRDefault="00B6673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9F373" w14:textId="77777777" w:rsidR="00B66739" w:rsidRPr="00645CB1" w:rsidRDefault="00B66739" w:rsidP="00B66739">
    <w:pPr>
      <w:shd w:val="clear" w:color="auto" w:fill="FFFFFF"/>
      <w:tabs>
        <w:tab w:val="left" w:pos="0"/>
      </w:tabs>
      <w:ind w:left="-1440"/>
      <w:outlineLvl w:val="0"/>
      <w:rPr>
        <w:rFonts w:ascii="Copperplate Gothic Bold" w:hAnsi="Copperplate Gothic Bold"/>
      </w:rPr>
    </w:pPr>
    <w:r>
      <w:rPr>
        <w:noProof/>
      </w:rPr>
      <w:drawing>
        <wp:anchor distT="0" distB="0" distL="114300" distR="114300" simplePos="0" relativeHeight="251659776" behindDoc="0" locked="0" layoutInCell="1" allowOverlap="1" wp14:anchorId="648DD09F" wp14:editId="2F894D1D">
          <wp:simplePos x="0" y="0"/>
          <wp:positionH relativeFrom="margin">
            <wp:posOffset>5657850</wp:posOffset>
          </wp:positionH>
          <wp:positionV relativeFrom="margin">
            <wp:posOffset>-685800</wp:posOffset>
          </wp:positionV>
          <wp:extent cx="422910" cy="419100"/>
          <wp:effectExtent l="0" t="0" r="0" b="0"/>
          <wp:wrapSquare wrapText="bothSides"/>
          <wp:docPr id="2" name="Picture 1" descr="ASCENSION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SCENSION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91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opperplate Gothic Bold" w:hAnsi="Copperplate Gothic Bold"/>
        <w:smallCaps/>
        <w:color w:val="000000"/>
      </w:rPr>
      <w:t xml:space="preserve">                             </w:t>
    </w:r>
    <w:r>
      <w:rPr>
        <w:rFonts w:ascii="Copperplate Gothic Bold" w:hAnsi="Copperplate Gothic Bold"/>
        <w:smallCaps/>
        <w:color w:val="000000"/>
      </w:rPr>
      <w:tab/>
    </w:r>
    <w:r w:rsidRPr="00645CB1">
      <w:rPr>
        <w:rFonts w:ascii="Copperplate Gothic Bold" w:hAnsi="Copperplate Gothic Bold"/>
      </w:rPr>
      <w:tab/>
    </w:r>
  </w:p>
  <w:p w14:paraId="4DBD58DF" w14:textId="3B45B1FB" w:rsidR="00B66739" w:rsidRPr="005B3A17" w:rsidRDefault="00B66739" w:rsidP="00B66739">
    <w:pPr>
      <w:shd w:val="clear" w:color="auto" w:fill="FFFFFF"/>
      <w:ind w:left="-1872"/>
      <w:outlineLvl w:val="0"/>
      <w:rPr>
        <w:sz w:val="16"/>
        <w:szCs w:val="16"/>
      </w:rPr>
    </w:pPr>
    <w:r>
      <w:rPr>
        <w:sz w:val="28"/>
        <w:szCs w:val="28"/>
      </w:rPr>
      <w:t xml:space="preserve">          </w:t>
    </w:r>
    <w:r w:rsidRPr="005B3A17">
      <w:rPr>
        <w:sz w:val="16"/>
        <w:szCs w:val="16"/>
      </w:rPr>
      <w:t>CLINT COINTMENT</w:t>
    </w:r>
  </w:p>
  <w:p w14:paraId="74073189" w14:textId="77777777" w:rsidR="00B66739" w:rsidRPr="00FD2155" w:rsidRDefault="00B66739" w:rsidP="00B66739">
    <w:pPr>
      <w:shd w:val="clear" w:color="auto" w:fill="FFFFFF"/>
      <w:ind w:left="-1872"/>
      <w:outlineLvl w:val="0"/>
      <w:rPr>
        <w:rFonts w:ascii="Copperplate Gothic Bold" w:hAnsi="Copperplate Gothic Bold"/>
        <w:sz w:val="16"/>
        <w:szCs w:val="16"/>
      </w:rPr>
    </w:pPr>
    <w:r>
      <w:rPr>
        <w:sz w:val="28"/>
        <w:szCs w:val="28"/>
      </w:rPr>
      <w:t xml:space="preserve">          </w:t>
    </w:r>
    <w:r w:rsidRPr="00FD2155">
      <w:rPr>
        <w:rFonts w:ascii="Copperplate Gothic Bold" w:hAnsi="Copperplate Gothic Bold"/>
        <w:smallCaps/>
        <w:color w:val="000000"/>
        <w:sz w:val="16"/>
        <w:szCs w:val="16"/>
      </w:rPr>
      <w:t xml:space="preserve">ascension parish </w:t>
    </w:r>
    <w:r w:rsidRPr="00FD2155">
      <w:rPr>
        <w:rFonts w:ascii="Copperplate Gothic Bold" w:hAnsi="Copperplate Gothic Bold"/>
        <w:bCs/>
        <w:smallCaps/>
        <w:color w:val="000000"/>
        <w:sz w:val="16"/>
        <w:szCs w:val="16"/>
      </w:rPr>
      <w:t>president</w:t>
    </w:r>
    <w:r w:rsidRPr="00FD2155">
      <w:rPr>
        <w:sz w:val="16"/>
        <w:szCs w:val="16"/>
      </w:rPr>
      <w:t xml:space="preserve">               </w:t>
    </w:r>
    <w:r>
      <w:rPr>
        <w:sz w:val="16"/>
        <w:szCs w:val="16"/>
      </w:rPr>
      <w:t xml:space="preserve">                               </w:t>
    </w:r>
    <w:r w:rsidRPr="00FD2155">
      <w:rPr>
        <w:sz w:val="16"/>
        <w:szCs w:val="16"/>
      </w:rPr>
      <w:t xml:space="preserve">       </w:t>
    </w:r>
    <w:r w:rsidRPr="00FD2155">
      <w:rPr>
        <w:rFonts w:ascii="Copperplate Gothic Bold" w:hAnsi="Copperplate Gothic Bold"/>
        <w:sz w:val="16"/>
        <w:szCs w:val="16"/>
      </w:rPr>
      <w:t>www.ascensionparish.net</w:t>
    </w:r>
  </w:p>
  <w:p w14:paraId="53043C65" w14:textId="77777777" w:rsidR="00B66739" w:rsidRDefault="00B66739" w:rsidP="00B66739"/>
  <w:p w14:paraId="05C876BA" w14:textId="37B7E7EB" w:rsidR="00B66739" w:rsidRDefault="00B66739">
    <w:pPr>
      <w:pStyle w:val="Header"/>
    </w:pP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F4425E"/>
    <w:multiLevelType w:val="multilevel"/>
    <w:tmpl w:val="F83EF1F0"/>
    <w:lvl w:ilvl="0">
      <w:start w:val="1"/>
      <w:numFmt w:val="decimal"/>
      <w:lvlText w:val="%1"/>
      <w:lvlJc w:val="left"/>
      <w:pPr>
        <w:ind w:left="1200" w:hanging="720"/>
        <w:jc w:val="left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200" w:hanging="7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2">
      <w:start w:val="1"/>
      <w:numFmt w:val="upperLetter"/>
      <w:lvlText w:val="%3."/>
      <w:lvlJc w:val="left"/>
      <w:pPr>
        <w:ind w:left="1200" w:hanging="36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3">
      <w:start w:val="1"/>
      <w:numFmt w:val="decimal"/>
      <w:lvlText w:val="%4)"/>
      <w:lvlJc w:val="left"/>
      <w:pPr>
        <w:ind w:left="1920" w:hanging="7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4">
      <w:start w:val="1"/>
      <w:numFmt w:val="lowerLetter"/>
      <w:lvlText w:val="(%5)"/>
      <w:lvlJc w:val="left"/>
      <w:pPr>
        <w:ind w:left="2640" w:hanging="72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5">
      <w:numFmt w:val="bullet"/>
      <w:lvlText w:val="•"/>
      <w:lvlJc w:val="left"/>
      <w:pPr>
        <w:ind w:left="4828" w:hanging="720"/>
      </w:pPr>
      <w:rPr>
        <w:rFonts w:hint="default"/>
      </w:rPr>
    </w:lvl>
    <w:lvl w:ilvl="6">
      <w:numFmt w:val="bullet"/>
      <w:lvlText w:val="•"/>
      <w:lvlJc w:val="left"/>
      <w:pPr>
        <w:ind w:left="5922" w:hanging="720"/>
      </w:pPr>
      <w:rPr>
        <w:rFonts w:hint="default"/>
      </w:rPr>
    </w:lvl>
    <w:lvl w:ilvl="7">
      <w:numFmt w:val="bullet"/>
      <w:lvlText w:val="•"/>
      <w:lvlJc w:val="left"/>
      <w:pPr>
        <w:ind w:left="7017" w:hanging="720"/>
      </w:pPr>
      <w:rPr>
        <w:rFonts w:hint="default"/>
      </w:rPr>
    </w:lvl>
    <w:lvl w:ilvl="8">
      <w:numFmt w:val="bullet"/>
      <w:lvlText w:val="•"/>
      <w:lvlJc w:val="left"/>
      <w:pPr>
        <w:ind w:left="8111" w:hanging="7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rawingGridVerticalSpacing w:val="163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899"/>
    <w:rsid w:val="000300E6"/>
    <w:rsid w:val="00043DA2"/>
    <w:rsid w:val="00120E73"/>
    <w:rsid w:val="003065D2"/>
    <w:rsid w:val="00354A21"/>
    <w:rsid w:val="003A5BBD"/>
    <w:rsid w:val="00460F0E"/>
    <w:rsid w:val="004E4E91"/>
    <w:rsid w:val="005B1C5A"/>
    <w:rsid w:val="007D2C2F"/>
    <w:rsid w:val="007E39B9"/>
    <w:rsid w:val="00835580"/>
    <w:rsid w:val="00837C6E"/>
    <w:rsid w:val="00913679"/>
    <w:rsid w:val="009E4899"/>
    <w:rsid w:val="00A54D47"/>
    <w:rsid w:val="00AE5310"/>
    <w:rsid w:val="00B22A4A"/>
    <w:rsid w:val="00B548F7"/>
    <w:rsid w:val="00B66739"/>
    <w:rsid w:val="00C337FD"/>
    <w:rsid w:val="00CC1792"/>
    <w:rsid w:val="00D41CE9"/>
    <w:rsid w:val="00DC5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BFC4FE"/>
  <w15:chartTrackingRefBased/>
  <w15:docId w15:val="{3F088635-C1BC-417B-9065-E16970E19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489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Heading4">
    <w:name w:val="heading 4"/>
    <w:basedOn w:val="Normal"/>
    <w:link w:val="Heading4Char"/>
    <w:uiPriority w:val="9"/>
    <w:unhideWhenUsed/>
    <w:qFormat/>
    <w:rsid w:val="009E4899"/>
    <w:pPr>
      <w:ind w:left="1200"/>
      <w:outlineLvl w:val="3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9E4899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9E4899"/>
  </w:style>
  <w:style w:type="character" w:customStyle="1" w:styleId="BodyTextChar">
    <w:name w:val="Body Text Char"/>
    <w:basedOn w:val="DefaultParagraphFont"/>
    <w:link w:val="BodyText"/>
    <w:uiPriority w:val="1"/>
    <w:rsid w:val="009E4899"/>
    <w:rPr>
      <w:rFonts w:ascii="Arial" w:eastAsia="Arial" w:hAnsi="Arial" w:cs="Arial"/>
    </w:rPr>
  </w:style>
  <w:style w:type="paragraph" w:styleId="ListParagraph">
    <w:name w:val="List Paragraph"/>
    <w:basedOn w:val="Normal"/>
    <w:uiPriority w:val="1"/>
    <w:qFormat/>
    <w:rsid w:val="009E4899"/>
    <w:pPr>
      <w:ind w:left="200" w:hanging="721"/>
    </w:pPr>
  </w:style>
  <w:style w:type="paragraph" w:styleId="Header">
    <w:name w:val="header"/>
    <w:basedOn w:val="Normal"/>
    <w:link w:val="HeaderChar"/>
    <w:uiPriority w:val="99"/>
    <w:unhideWhenUsed/>
    <w:rsid w:val="007E39B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39B9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7E39B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39B9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23ECD90BE5694EA34555A5061FDD00" ma:contentTypeVersion="18" ma:contentTypeDescription="Create a new document." ma:contentTypeScope="" ma:versionID="94a34d950e356571b319ac5a6cbc5a85">
  <xsd:schema xmlns:xsd="http://www.w3.org/2001/XMLSchema" xmlns:xs="http://www.w3.org/2001/XMLSchema" xmlns:p="http://schemas.microsoft.com/office/2006/metadata/properties" xmlns:ns1="http://schemas.microsoft.com/sharepoint/v3" xmlns:ns2="6245aedd-5885-477a-8f11-be142cb8a8b0" xmlns:ns3="8ba4a9cb-b4ce-48e3-aa27-c17da14fbc72" targetNamespace="http://schemas.microsoft.com/office/2006/metadata/properties" ma:root="true" ma:fieldsID="0580fbae2f9b718cbbb1a91fd406b366" ns1:_="" ns2:_="" ns3:_="">
    <xsd:import namespace="http://schemas.microsoft.com/sharepoint/v3"/>
    <xsd:import namespace="6245aedd-5885-477a-8f11-be142cb8a8b0"/>
    <xsd:import namespace="8ba4a9cb-b4ce-48e3-aa27-c17da14fbc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Locatio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HideFromDelve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  <xsd:element ref="ns2:num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45aedd-5885-477a-8f11-be142cb8a8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1" nillable="true" ma:displayName="Location" ma:internalName="MediaServiceLocatio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HideFromDelve" ma:index="18" nillable="true" ma:displayName="HideFromDelve" ma:default="1" ma:format="Dropdown" ma:internalName="HideFromDelve">
      <xsd:simpleType>
        <xsd:restriction base="dms:Boolea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um" ma:index="23" nillable="true" ma:displayName="num" ma:format="Dropdown" ma:internalName="num" ma:percentage="FALSE">
      <xsd:simpleType>
        <xsd:restriction base="dms:Number"/>
      </xsd:simpleType>
    </xsd:element>
    <xsd:element name="MediaLengthInSeconds" ma:index="24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a4a9cb-b4ce-48e3-aa27-c17da14fbc7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HideFromDelve xmlns="6245aedd-5885-477a-8f11-be142cb8a8b0">true</HideFromDelve>
    <_ip_UnifiedCompliancePolicyProperties xmlns="http://schemas.microsoft.com/sharepoint/v3" xsi:nil="true"/>
    <num xmlns="6245aedd-5885-477a-8f11-be142cb8a8b0" xsi:nil="true"/>
  </documentManagement>
</p:properties>
</file>

<file path=customXml/itemProps1.xml><?xml version="1.0" encoding="utf-8"?>
<ds:datastoreItem xmlns:ds="http://schemas.openxmlformats.org/officeDocument/2006/customXml" ds:itemID="{92011827-42F1-4280-B87D-68047156D562}"/>
</file>

<file path=customXml/itemProps2.xml><?xml version="1.0" encoding="utf-8"?>
<ds:datastoreItem xmlns:ds="http://schemas.openxmlformats.org/officeDocument/2006/customXml" ds:itemID="{3FEDED1F-F9FF-47FF-877A-B90CB243FB7C}"/>
</file>

<file path=customXml/itemProps3.xml><?xml version="1.0" encoding="utf-8"?>
<ds:datastoreItem xmlns:ds="http://schemas.openxmlformats.org/officeDocument/2006/customXml" ds:itemID="{025758B1-ABB6-44BC-A89B-2762382E43F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390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Ike Mayer</dc:creator>
  <cp:keywords/>
  <dc:description/>
  <cp:lastModifiedBy>Vickie Oddo</cp:lastModifiedBy>
  <cp:revision>11</cp:revision>
  <dcterms:created xsi:type="dcterms:W3CDTF">2021-02-17T21:58:00Z</dcterms:created>
  <dcterms:modified xsi:type="dcterms:W3CDTF">2021-05-10T14:36:00Z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0x010100AD23ECD90BE5694EA34555A5061FDD00</vt:lpwstr>
  </property>
</Properties>
</file>